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9A" w:rsidRPr="00C25B10" w:rsidRDefault="003B0B9A" w:rsidP="003658B7">
      <w:pPr>
        <w:pStyle w:val="Standard"/>
        <w:jc w:val="center"/>
        <w:rPr>
          <w:rFonts w:ascii="Times New Roman" w:hAnsi="Times New Roman" w:cs="Times New Roman"/>
          <w:color w:val="1F497D" w:themeColor="text2"/>
          <w:sz w:val="44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44"/>
          <w:szCs w:val="28"/>
        </w:rPr>
        <w:t>День Героя Отечества</w:t>
      </w:r>
    </w:p>
    <w:p w:rsidR="003B0B9A" w:rsidRPr="00C25B10" w:rsidRDefault="003B0B9A" w:rsidP="003B0B9A">
      <w:pPr>
        <w:pStyle w:val="Standard"/>
        <w:jc w:val="center"/>
        <w:rPr>
          <w:rFonts w:ascii="Times New Roman" w:hAnsi="Times New Roman" w:cs="Times New Roman"/>
          <w:color w:val="1F497D" w:themeColor="text2"/>
          <w:sz w:val="44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44"/>
          <w:szCs w:val="28"/>
        </w:rPr>
        <w:t>« Обязаны помнить»</w:t>
      </w:r>
    </w:p>
    <w:p w:rsidR="003B0B9A" w:rsidRPr="00C25B10" w:rsidRDefault="00C25B10" w:rsidP="00C25B10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 w:bidi="ar-SA"/>
        </w:rPr>
        <w:drawing>
          <wp:inline distT="0" distB="0" distL="0" distR="0" wp14:anchorId="3548FAC4" wp14:editId="4BC8F072">
            <wp:extent cx="5495925" cy="2667000"/>
            <wp:effectExtent l="0" t="0" r="9525" b="0"/>
            <wp:docPr id="2" name="Рисунок 2" descr="C:\Users\Библиотечная система\Desktop\Библиотекарь Сергеева Г.В\МЕРОПРИЯТИЯ 2020\9.12 День Героя\154434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Библиотекарь Сергеева Г.В\МЕРОПРИЯТИЯ 2020\9.12 День Героя\1544349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10" w:rsidRPr="00C25B10" w:rsidRDefault="00C25B10" w:rsidP="003B0B9A">
      <w:pPr>
        <w:pStyle w:val="Standard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3B0B9A">
      <w:pPr>
        <w:pStyle w:val="Standard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9 декабря в России отмечается памятная дата, которая в официальном календаре носит название День Героев Отечества. В 2015 году День Героев будет отмечен в восьмой раз. Впервые эта дата появилась в календаре в качестве памятного дня в 2007 году, когда в Государственной Думе РФ решили возродить дореволюционный праздник – День георгиевского кавалера. Именно по этой причине в качестве даты для празднования Дня Героев Отечества и было выбрано именно 9 декабря – день, когда в Российской империи был учреждён орден Святого Георгия Победоносца.</w:t>
      </w:r>
    </w:p>
    <w:p w:rsidR="003B0B9A" w:rsidRPr="00C25B10" w:rsidRDefault="003B0B9A" w:rsidP="003B0B9A">
      <w:pPr>
        <w:pStyle w:val="Standard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0B28FB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Время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героев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обычно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кажешься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прошлым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: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Главные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битвы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приходят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из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книг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и кино,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Главные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даты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отлиты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в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газетные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строки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Главные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судьбы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историей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стали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давно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.</w:t>
      </w:r>
    </w:p>
    <w:p w:rsidR="000B28FB" w:rsidRDefault="003B0B9A" w:rsidP="000B28FB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Время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героев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самому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высшему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праву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подарило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далеким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близким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годам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Доблесть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славу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  <w:t xml:space="preserve">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долгую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добрую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память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.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Время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героев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а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что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оставило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нам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?</w:t>
      </w:r>
      <w:proofErr w:type="gramEnd"/>
    </w:p>
    <w:p w:rsidR="003B0B9A" w:rsidRPr="000B28FB" w:rsidRDefault="003B0B9A" w:rsidP="000B28FB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r w:rsidR="003658B7"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Этот  день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очень важен для современной России, ведь он концентрирует в себя весь исторический опыт и славные ратные традиции наших Вооруженных сил; объединяет историю воинских подвигов и героев армии России со дня ее создания и до сегодняшних дней. 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До 1917 года 9 декабря (26 ноября по старому стилю) в России отмечался праздник георгиевских кавалеров.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9 декабря 1769 года Екатерина II учредила Военный орден Святого великомученика и Победоносца Георгия, первым из всех наград имевший четыре степени и являвшийся высшей военной наградой, которым награждались за выдающиеся деяния и подвиги на поле боя офицеры и генералы. Любая степень ордена Святого Георгия давала права потомственного дворянина.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1807 году по его образцу и подобию был учрежден солдатский Георгий - серебряный знак отличия военного ордена для нижних чинов, в 1856 году так же подразделенный на четыре степени.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 1849 года имена его кавалеров заносятся на мраморные доски в Георгиевском зале Кремля.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Орденом Святого Георгия высшей, I степени, были награждены всего 25 человек; среди них - генерал-фельдмаршал Григорий Потемкин-Таврический, генералиссимус Александр Суворов-Рымникский, генерал-аншеф граф Алексей Орлов-Чесменский.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советское время были учреждены звания Героя Советского Союза и Героя Социалистического труда, а также Орден Славы трех степеней, который в новых исторических условиях как бы продолжил традиции офицерского Ордена Святого Георгия и солдатского Георгиевского креста.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Звание Героя Советского Союза было учреждено Постановлением ЦИК СССР в апреле 1934 года. Первыми Героями 20 апреля 1934 были семь летчиков, спасших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льдины в Чукотском море экипаж ледокола "Челюскин". Последним советским Героем стал военный акванавт капитан 3-го ранга Анатолий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Солодков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, совершивший в 1991 году рекордное погружение на глубину 120 метров.</w:t>
      </w:r>
    </w:p>
    <w:p w:rsidR="003B0B9A" w:rsidRPr="00C25B10" w:rsidRDefault="003B0B9A" w:rsidP="000B28FB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Герои Отечества - звучно, весомо,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Надежно, ответственно, с детства знакомо!</w:t>
      </w: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Красивая, емкая, четкая фраза,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 ней - честь и достоинство, святость приказа!</w:t>
      </w: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ней вера, любовь и солдатская совесть,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 ней мужество, смелость, судьба, словно повесть!</w:t>
      </w: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ней доблесть, отвага и мир гуманизма,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Военная служба - Олимп героизма!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3B0B9A">
      <w:pPr>
        <w:pStyle w:val="Textbody"/>
        <w:ind w:left="5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 2007 года 9 декабря чествуют Героев Советского Союза, Российской Федерации, кавалеров ордена Святого Георгия Победоносца и обладателей трех степеней ордена Славы.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Первым кавалером восстановленного ордена 4-й степени стал 18 августа 2008 года командующий войсками Северо-Кавказского военного округа генерал-полковник Сергей Макаров.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Звание Герой Российской Федерации и знак особого отличия - медаль "Золотая Звезда" были установлены 20 марта 1992 года. Первым их удостоился 11 апреля 1992 года космонавт Сергей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Крикалев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, ставший еще в апреле 1989 года Героем Советского Союза.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Среди фамилий нынешних Героев Российской Федерации есть и фамилии героев Великой Отечественной войны.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На сегодняшний день более ста ветеранов ВОВ удостоены высокого звания Героя России.</w:t>
      </w:r>
      <w:proofErr w:type="gramEnd"/>
    </w:p>
    <w:p w:rsidR="003B0B9A" w:rsidRPr="00C25B10" w:rsidRDefault="003B0B9A" w:rsidP="003B0B9A">
      <w:pPr>
        <w:pStyle w:val="Textbody"/>
        <w:ind w:left="5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Среди них - единственная в морской авиации женщина - штурмовик Лидия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Шулайкина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; разведчица Вера Волошина и командир авиационного звена Екатерина Буданова были удостоены этого звания посмертно.</w:t>
      </w:r>
    </w:p>
    <w:p w:rsidR="003B0B9A" w:rsidRPr="00C25B10" w:rsidRDefault="003B0B9A" w:rsidP="000B28FB">
      <w:pPr>
        <w:pStyle w:val="Textbody"/>
        <w:spacing w:after="0"/>
        <w:ind w:left="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Хотят ли русские войны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Спросите вы у тишины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И у берез и тополей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Спросите тех, кто воевал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Кто вас от смерти защищал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И вам ответят их сыны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Хотят ли Русские войны.</w:t>
      </w:r>
    </w:p>
    <w:p w:rsidR="003658B7" w:rsidRPr="00C25B10" w:rsidRDefault="003B0B9A" w:rsidP="003658B7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Сотни военнослужащих удостоены звания Героя России за мужество и героизм, проявленные в ходе контртеррористической операции на Северном Кавказе. Первым военнослужащим - Героем России за участие в операции в Чечне стал рядовой Евгений Остроухов в декабре 1994 года.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На сегодняшний день свыше 1300 граждан удостоены высокого звания Герой Российской Федерации.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сожалению, более половины из них получили это звание посмертно.</w:t>
      </w:r>
    </w:p>
    <w:p w:rsidR="003B0B9A" w:rsidRPr="000B28FB" w:rsidRDefault="003B0B9A" w:rsidP="003658B7">
      <w:pPr>
        <w:pStyle w:val="Textbody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B28F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Предлагаем </w:t>
      </w:r>
      <w:r w:rsidR="00C25B10" w:rsidRPr="000B28F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почтить погибших Г</w:t>
      </w:r>
      <w:r w:rsidRPr="000B28F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ероев минутой молчания….</w:t>
      </w:r>
    </w:p>
    <w:p w:rsidR="000B28FB" w:rsidRPr="000B28FB" w:rsidRDefault="00C25B10" w:rsidP="000B28FB">
      <w:pPr>
        <w:pStyle w:val="Textbody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70B1A4" wp14:editId="355BA37D">
            <wp:extent cx="5391150" cy="2743200"/>
            <wp:effectExtent l="0" t="0" r="0" b="0"/>
            <wp:docPr id="4" name="Рисунок 4" descr="http://i.mycdn.me/i?r=AzEPZsRbOZEKgBhR0XGMT1RkoWgp0ZBxOH_drgU9e-Nxu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oWgp0ZBxOH_drgU9e-Nxu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19" cy="274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каждой стране есть свои герои, и именно на их опыте, на их подвигах воспитывается молодое поколение. Наша Родина, Россия, - страна героическая.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тысячелетней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ее истории:  военных лет в общей сложности было больше, чем годов мирных.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Но, какие бы враги нам ни бросали вызов, мы выстояли. И чтобы в любых условиях молодежь была готова вновь встать на защиту страны – нужны примеры истинного героизма и мужества.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 историей не спорят,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с историей живут,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она объединяет на подвиг и на труд.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Едино государство,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когда един народ,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когда великой силой он движется вперед!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День Героя будем рядом,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будем вместе навсегда!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Вместе жить, работать, строить, сеять хлеб, растить детей.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Созидать, любить и спорить, охранять покой людей.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Предков чтить, дела их помнить,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войн, конфликтов избегать.</w:t>
      </w:r>
    </w:p>
    <w:p w:rsidR="003B0B9A" w:rsidRPr="00C25B10" w:rsidRDefault="003B0B9A" w:rsidP="003B0B9A">
      <w:pPr>
        <w:pStyle w:val="Textbody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Чтобы счастьем жизнь наполнить,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чтоб под мирным небом спать!</w:t>
      </w:r>
    </w:p>
    <w:p w:rsidR="003B0B9A" w:rsidRPr="00C25B10" w:rsidRDefault="003B0B9A" w:rsidP="00C25B10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(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Н.Майданек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</w:p>
    <w:p w:rsidR="00C25B10" w:rsidRDefault="003B0B9A" w:rsidP="000B28FB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Сегодня мы позна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комились с историей Дня Героя Отечества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3658B7" w:rsidRPr="00C25B10" w:rsidRDefault="003B0B9A" w:rsidP="003658B7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Наша Родина, Россия, - страна героическая.</w:t>
      </w:r>
    </w:p>
    <w:p w:rsidR="003658B7" w:rsidRPr="00C25B10" w:rsidRDefault="003B0B9A" w:rsidP="003658B7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Мы должны знать, помнить и чествовать героев нашей страны.</w:t>
      </w:r>
    </w:p>
    <w:p w:rsidR="003B0B9A" w:rsidRPr="00C25B10" w:rsidRDefault="003B0B9A" w:rsidP="003658B7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Герой никогда не умрёт</w:t>
      </w:r>
      <w:r w:rsidR="00C25B10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пока память в народе живёт.</w:t>
      </w:r>
    </w:p>
    <w:p w:rsidR="00333313" w:rsidRPr="00C25B10" w:rsidRDefault="00C25B10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25B10">
        <w:rPr>
          <w:rFonts w:ascii="Times New Roman" w:hAnsi="Times New Roman" w:cs="Times New Roman"/>
          <w:noProof/>
          <w:color w:val="1F497D" w:themeColor="text2"/>
          <w:sz w:val="28"/>
          <w:szCs w:val="28"/>
          <w:lang w:val="ru-RU" w:eastAsia="ru-RU"/>
        </w:rPr>
        <w:drawing>
          <wp:inline distT="0" distB="0" distL="0" distR="0" wp14:anchorId="741A2802" wp14:editId="2A7DBE01">
            <wp:extent cx="5943599" cy="2828925"/>
            <wp:effectExtent l="0" t="0" r="635" b="0"/>
            <wp:docPr id="3" name="Рисунок 3" descr="C:\Users\Библиотечная система\Desktop\Библиотекарь Сергеева Г.В\МЕРОПРИЯТИЯ 2020\9.12 День Героя\3a78bbe56e888ab4ab0630cb72b42f17_XL_63679872787538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Библиотекарь Сергеева Г.В\МЕРОПРИЯТИЯ 2020\9.12 День Героя\3a78bbe56e888ab4ab0630cb72b42f17_XL_6367987278753808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B7" w:rsidRPr="00C25B10" w:rsidRDefault="003658B7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</w:pP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В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этот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день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  <w:t xml:space="preserve">работники библиотеки </w:t>
      </w:r>
      <w:proofErr w:type="spellStart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низко</w:t>
      </w:r>
      <w:proofErr w:type="spellEnd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кланя</w:t>
      </w:r>
      <w:proofErr w:type="spellEnd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  <w:t>ю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тся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всем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тем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кто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защищал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защищает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Родину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кто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не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заботясь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о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получении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орденов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прочих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регалий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честно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выполняет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свой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долг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.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bookmarkStart w:id="0" w:name="_GoBack"/>
      <w:bookmarkEnd w:id="0"/>
    </w:p>
    <w:p w:rsidR="003658B7" w:rsidRPr="00C25B10" w:rsidRDefault="003658B7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  <w:t xml:space="preserve"> </w:t>
      </w:r>
    </w:p>
    <w:sectPr w:rsidR="003658B7" w:rsidRPr="00C25B10" w:rsidSect="000B2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1268"/>
    <w:multiLevelType w:val="multilevel"/>
    <w:tmpl w:val="B46632B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9AF73B9"/>
    <w:multiLevelType w:val="multilevel"/>
    <w:tmpl w:val="87C05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4CE7FDD"/>
    <w:multiLevelType w:val="multilevel"/>
    <w:tmpl w:val="158613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7"/>
    <w:rsid w:val="000B28FB"/>
    <w:rsid w:val="00333313"/>
    <w:rsid w:val="003658B7"/>
    <w:rsid w:val="003B0B9A"/>
    <w:rsid w:val="00C25B10"/>
    <w:rsid w:val="00C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B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0B9A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3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B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B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0B9A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3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2020-12-08T11:50:00Z</dcterms:created>
  <dcterms:modified xsi:type="dcterms:W3CDTF">2020-12-08T12:24:00Z</dcterms:modified>
</cp:coreProperties>
</file>