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3A" w:rsidRPr="004214B6" w:rsidRDefault="00167A3A" w:rsidP="00167A3A">
      <w:pPr>
        <w:rPr>
          <w:rFonts w:ascii="Times New Roman" w:hAnsi="Times New Roman" w:cs="Times New Roman"/>
          <w:sz w:val="44"/>
          <w:szCs w:val="44"/>
          <w:lang w:val="ru-RU"/>
        </w:rPr>
      </w:pPr>
      <w:r w:rsidRPr="004214B6">
        <w:rPr>
          <w:rFonts w:ascii="Times New Roman" w:hAnsi="Times New Roman" w:cs="Times New Roman"/>
          <w:sz w:val="44"/>
          <w:szCs w:val="44"/>
          <w:lang w:val="ru-RU"/>
        </w:rPr>
        <w:t>МБУ «Атаманская поселенческая библиотека»</w:t>
      </w:r>
    </w:p>
    <w:p w:rsidR="00167A3A" w:rsidRDefault="00167A3A" w:rsidP="00167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ru-RU"/>
        </w:rPr>
      </w:pPr>
    </w:p>
    <w:p w:rsidR="00167A3A" w:rsidRPr="00221B73" w:rsidRDefault="00167A3A" w:rsidP="00167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21B73">
        <w:rPr>
          <w:rFonts w:ascii="Times New Roman" w:hAnsi="Times New Roman" w:cs="Times New Roman"/>
          <w:sz w:val="28"/>
          <w:szCs w:val="28"/>
          <w:lang w:val="ru-RU"/>
        </w:rPr>
        <w:t>Утверждаю:</w:t>
      </w:r>
    </w:p>
    <w:p w:rsidR="00167A3A" w:rsidRPr="00221B73" w:rsidRDefault="00167A3A" w:rsidP="00167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21B73">
        <w:rPr>
          <w:rFonts w:ascii="Times New Roman" w:hAnsi="Times New Roman" w:cs="Times New Roman"/>
          <w:sz w:val="28"/>
          <w:szCs w:val="28"/>
          <w:lang w:val="ru-RU"/>
        </w:rPr>
        <w:t xml:space="preserve">Директор МБУ «Атаманская </w:t>
      </w:r>
    </w:p>
    <w:p w:rsidR="00167A3A" w:rsidRPr="00221B73" w:rsidRDefault="00167A3A" w:rsidP="00167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21B73">
        <w:rPr>
          <w:rFonts w:ascii="Times New Roman" w:hAnsi="Times New Roman" w:cs="Times New Roman"/>
          <w:sz w:val="28"/>
          <w:szCs w:val="28"/>
          <w:lang w:val="ru-RU"/>
        </w:rPr>
        <w:t>поселенческая библиотека»</w:t>
      </w:r>
    </w:p>
    <w:p w:rsidR="00167A3A" w:rsidRPr="00221B73" w:rsidRDefault="00167A3A" w:rsidP="00167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221B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Е.А. </w:t>
      </w:r>
      <w:proofErr w:type="spellStart"/>
      <w:r w:rsidRPr="00221B73">
        <w:rPr>
          <w:rFonts w:ascii="Times New Roman" w:hAnsi="Times New Roman" w:cs="Times New Roman"/>
          <w:sz w:val="28"/>
          <w:szCs w:val="28"/>
          <w:lang w:val="ru-RU"/>
        </w:rPr>
        <w:t>Кусакина</w:t>
      </w:r>
      <w:proofErr w:type="spellEnd"/>
    </w:p>
    <w:p w:rsidR="004214B6" w:rsidRPr="004214B6" w:rsidRDefault="004214B6" w:rsidP="00167A3A">
      <w:pPr>
        <w:ind w:left="4956"/>
        <w:rPr>
          <w:rFonts w:ascii="Times New Roman" w:hAnsi="Times New Roman" w:cs="Times New Roman"/>
          <w:sz w:val="44"/>
          <w:szCs w:val="44"/>
          <w:lang w:val="ru-RU"/>
        </w:rPr>
      </w:pPr>
    </w:p>
    <w:p w:rsidR="004214B6" w:rsidRPr="004214B6" w:rsidRDefault="004214B6" w:rsidP="00AB4DEC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4214B6" w:rsidRPr="004214B6" w:rsidRDefault="004214B6" w:rsidP="004214B6">
      <w:pPr>
        <w:jc w:val="center"/>
        <w:rPr>
          <w:rFonts w:ascii="Times New Roman" w:hAnsi="Times New Roman" w:cs="Times New Roman"/>
          <w:sz w:val="96"/>
          <w:szCs w:val="44"/>
          <w:lang w:val="ru-RU"/>
        </w:rPr>
      </w:pPr>
      <w:r w:rsidRPr="004214B6">
        <w:rPr>
          <w:rFonts w:ascii="Times New Roman" w:hAnsi="Times New Roman" w:cs="Times New Roman"/>
          <w:sz w:val="96"/>
          <w:szCs w:val="44"/>
          <w:lang w:val="ru-RU"/>
        </w:rPr>
        <w:t>«Радуга профессий»</w:t>
      </w:r>
    </w:p>
    <w:p w:rsidR="004214B6" w:rsidRPr="004214B6" w:rsidRDefault="004214B6" w:rsidP="004214B6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4214B6">
        <w:rPr>
          <w:rFonts w:ascii="Times New Roman" w:hAnsi="Times New Roman" w:cs="Times New Roman"/>
          <w:sz w:val="44"/>
          <w:szCs w:val="44"/>
          <w:lang w:val="ru-RU"/>
        </w:rPr>
        <w:t>(урок профориентации)</w:t>
      </w:r>
    </w:p>
    <w:p w:rsidR="004214B6" w:rsidRPr="004214B6" w:rsidRDefault="004214B6" w:rsidP="00AB4DEC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4214B6" w:rsidRPr="004214B6" w:rsidRDefault="004214B6" w:rsidP="004214B6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AB4DEC" w:rsidRDefault="00AB4DEC" w:rsidP="00AB4DEC">
      <w:pPr>
        <w:rPr>
          <w:lang w:val="ru-RU"/>
        </w:rPr>
      </w:pPr>
    </w:p>
    <w:p w:rsidR="00AB4DEC" w:rsidRDefault="00AB4DEC" w:rsidP="00AB4DEC">
      <w:pPr>
        <w:rPr>
          <w:lang w:val="ru-RU"/>
        </w:rPr>
      </w:pPr>
    </w:p>
    <w:p w:rsidR="00AB4DEC" w:rsidRDefault="00AB4DEC" w:rsidP="00AB4DEC">
      <w:pPr>
        <w:rPr>
          <w:lang w:val="ru-RU"/>
        </w:rPr>
      </w:pPr>
    </w:p>
    <w:p w:rsidR="00AB4DEC" w:rsidRDefault="00AB4DEC" w:rsidP="00167A3A">
      <w:pPr>
        <w:jc w:val="center"/>
        <w:rPr>
          <w:lang w:val="ru-RU"/>
        </w:rPr>
      </w:pPr>
    </w:p>
    <w:p w:rsidR="00167A3A" w:rsidRDefault="00167A3A" w:rsidP="00167A3A">
      <w:pPr>
        <w:jc w:val="center"/>
        <w:rPr>
          <w:lang w:val="ru-RU"/>
        </w:rPr>
      </w:pPr>
    </w:p>
    <w:p w:rsidR="00167A3A" w:rsidRDefault="00167A3A" w:rsidP="00167A3A">
      <w:pPr>
        <w:jc w:val="center"/>
        <w:rPr>
          <w:lang w:val="ru-RU"/>
        </w:rPr>
      </w:pPr>
    </w:p>
    <w:p w:rsidR="00167A3A" w:rsidRDefault="00167A3A" w:rsidP="00167A3A">
      <w:pPr>
        <w:jc w:val="center"/>
        <w:rPr>
          <w:lang w:val="ru-RU"/>
        </w:rPr>
      </w:pPr>
    </w:p>
    <w:p w:rsidR="00167A3A" w:rsidRDefault="00167A3A" w:rsidP="00167A3A">
      <w:pPr>
        <w:jc w:val="center"/>
        <w:rPr>
          <w:lang w:val="ru-RU"/>
        </w:rPr>
      </w:pPr>
    </w:p>
    <w:p w:rsidR="00167A3A" w:rsidRDefault="00167A3A" w:rsidP="00167A3A">
      <w:pPr>
        <w:jc w:val="center"/>
        <w:rPr>
          <w:lang w:val="ru-RU"/>
        </w:rPr>
      </w:pPr>
    </w:p>
    <w:p w:rsidR="00167A3A" w:rsidRDefault="00167A3A" w:rsidP="00167A3A">
      <w:pPr>
        <w:jc w:val="center"/>
        <w:rPr>
          <w:lang w:val="ru-RU"/>
        </w:rPr>
      </w:pPr>
    </w:p>
    <w:p w:rsidR="00167A3A" w:rsidRPr="00167A3A" w:rsidRDefault="00167A3A" w:rsidP="00167A3A">
      <w:pPr>
        <w:jc w:val="center"/>
        <w:rPr>
          <w:rFonts w:ascii="Times New Roman" w:hAnsi="Times New Roman" w:cs="Times New Roman"/>
          <w:sz w:val="32"/>
          <w:lang w:val="ru-RU"/>
        </w:rPr>
      </w:pPr>
      <w:r w:rsidRPr="00167A3A">
        <w:rPr>
          <w:rFonts w:ascii="Times New Roman" w:hAnsi="Times New Roman" w:cs="Times New Roman"/>
          <w:sz w:val="32"/>
          <w:lang w:val="ru-RU"/>
        </w:rPr>
        <w:t>2021 год</w:t>
      </w:r>
    </w:p>
    <w:p w:rsidR="00167A3A" w:rsidRPr="00167A3A" w:rsidRDefault="00167A3A" w:rsidP="00167A3A">
      <w:pPr>
        <w:jc w:val="center"/>
        <w:rPr>
          <w:rFonts w:ascii="Times New Roman" w:hAnsi="Times New Roman" w:cs="Times New Roman"/>
          <w:sz w:val="32"/>
          <w:lang w:val="ru-RU"/>
        </w:rPr>
      </w:pPr>
    </w:p>
    <w:p w:rsidR="00AB4DEC" w:rsidRDefault="00AB4DEC" w:rsidP="00C11A0F">
      <w:pPr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A2A4C37" wp14:editId="53BAB2D8">
            <wp:extent cx="4760844" cy="3935896"/>
            <wp:effectExtent l="0" t="0" r="1905" b="7620"/>
            <wp:docPr id="4" name="Рисунок 4" descr="C:\Users\Библиотечная система\Desktop\x_4cfad4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чная система\Desktop\x_4cfad4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3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DEC" w:rsidRPr="00DF07A0" w:rsidRDefault="00AB4DEC" w:rsidP="000165A9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</w:pPr>
      <w:r w:rsidRPr="00DF07A0"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  <w:t>«Атаманская поселенческая библиотека</w:t>
      </w:r>
      <w:r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  <w:t>» поможет тебе с</w:t>
      </w:r>
      <w:r w:rsidRPr="00DF07A0"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  <w:t xml:space="preserve"> выбором профессии!</w:t>
      </w:r>
    </w:p>
    <w:p w:rsidR="00AB4DEC" w:rsidRPr="00DF07A0" w:rsidRDefault="00AB4DEC" w:rsidP="00C11A0F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</w:pPr>
      <w:r w:rsidRPr="00DF07A0"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  <w:t>Предлагаем обратиться к словарю профессий.</w:t>
      </w:r>
    </w:p>
    <w:p w:rsidR="000165A9" w:rsidRPr="00C11A0F" w:rsidRDefault="00C11A0F" w:rsidP="00C11A0F">
      <w:pPr>
        <w:spacing w:before="240" w:after="0"/>
        <w:jc w:val="center"/>
        <w:rPr>
          <w:rFonts w:ascii="Times New Roman" w:hAnsi="Times New Roman" w:cs="Times New Roman"/>
          <w:b/>
          <w:color w:val="006600"/>
          <w:sz w:val="52"/>
          <w:szCs w:val="48"/>
          <w:lang w:val="ru-RU"/>
        </w:rPr>
      </w:pPr>
      <w:proofErr w:type="gram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На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сайте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«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Методический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кабинет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профориен</w:t>
      </w:r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тации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»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можно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ознакомиться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с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кратким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описанием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228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професси</w:t>
      </w:r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й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по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таким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характеристикам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,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как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содержание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деятельности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,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профессионально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важные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качества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,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медицинские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 xml:space="preserve"> </w:t>
      </w:r>
      <w:proofErr w:type="spellStart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противопоказания</w:t>
      </w:r>
      <w:proofErr w:type="spellEnd"/>
      <w:r w:rsidRPr="00C11A0F">
        <w:rPr>
          <w:rFonts w:ascii="Times New Roman" w:hAnsi="Times New Roman" w:cs="Times New Roman"/>
          <w:color w:val="006600"/>
          <w:sz w:val="32"/>
          <w:szCs w:val="23"/>
          <w:shd w:val="clear" w:color="auto" w:fill="FFFFFF"/>
        </w:rPr>
        <w:t>.</w:t>
      </w:r>
      <w:proofErr w:type="gramEnd"/>
    </w:p>
    <w:p w:rsidR="00AB4DEC" w:rsidRPr="00C11A0F" w:rsidRDefault="00AB4DEC" w:rsidP="00C11A0F">
      <w:pPr>
        <w:spacing w:after="0"/>
        <w:jc w:val="center"/>
        <w:rPr>
          <w:rFonts w:ascii="Times New Roman" w:hAnsi="Times New Roman" w:cs="Times New Roman"/>
          <w:b/>
          <w:color w:val="006600"/>
          <w:sz w:val="52"/>
          <w:szCs w:val="48"/>
          <w:lang w:val="ru-RU"/>
        </w:rPr>
      </w:pPr>
      <w:r w:rsidRPr="00C11A0F">
        <w:rPr>
          <w:rFonts w:ascii="Times New Roman" w:hAnsi="Times New Roman" w:cs="Times New Roman"/>
          <w:b/>
          <w:color w:val="006600"/>
          <w:sz w:val="52"/>
          <w:szCs w:val="48"/>
          <w:lang w:val="ru-RU"/>
        </w:rPr>
        <w:t>Он разработан психологом</w:t>
      </w:r>
    </w:p>
    <w:p w:rsidR="00AB4DEC" w:rsidRDefault="00AB4DEC" w:rsidP="000165A9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</w:pPr>
      <w:r w:rsidRPr="00DF07A0"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  <w:t xml:space="preserve">Галиной </w:t>
      </w:r>
      <w:proofErr w:type="spellStart"/>
      <w:r w:rsidRPr="00DF07A0"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  <w:t>Резапкиной</w:t>
      </w:r>
      <w:proofErr w:type="spellEnd"/>
      <w:r w:rsidRPr="00DF07A0"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  <w:t>.</w:t>
      </w:r>
    </w:p>
    <w:p w:rsidR="000165A9" w:rsidRPr="00C11A0F" w:rsidRDefault="000165A9" w:rsidP="000165A9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56"/>
          <w:szCs w:val="48"/>
          <w:lang w:val="ru-RU"/>
        </w:rPr>
      </w:pPr>
    </w:p>
    <w:p w:rsidR="000165A9" w:rsidRDefault="00C11A0F" w:rsidP="000165A9">
      <w:pPr>
        <w:spacing w:after="0" w:line="240" w:lineRule="auto"/>
        <w:jc w:val="center"/>
        <w:rPr>
          <w:sz w:val="40"/>
          <w:lang w:val="ru-RU"/>
        </w:rPr>
      </w:pPr>
      <w:proofErr w:type="spellStart"/>
      <w:r w:rsidRPr="00C11A0F">
        <w:rPr>
          <w:rFonts w:ascii="PT Sans" w:hAnsi="PT Sans"/>
          <w:color w:val="006600"/>
          <w:sz w:val="33"/>
          <w:szCs w:val="23"/>
          <w:shd w:val="clear" w:color="auto" w:fill="FFFFFF"/>
        </w:rPr>
        <w:t>Первоисточник</w:t>
      </w:r>
      <w:proofErr w:type="spellEnd"/>
      <w:r w:rsidRPr="00C11A0F">
        <w:rPr>
          <w:rFonts w:ascii="PT Sans" w:hAnsi="PT Sans"/>
          <w:color w:val="006600"/>
          <w:sz w:val="33"/>
          <w:szCs w:val="23"/>
          <w:shd w:val="clear" w:color="auto" w:fill="FFFFFF"/>
        </w:rPr>
        <w:t>:</w:t>
      </w:r>
      <w:r w:rsidRPr="00C11A0F">
        <w:rPr>
          <w:rFonts w:ascii="PT Sans" w:hAnsi="PT Sans"/>
          <w:color w:val="000000"/>
          <w:sz w:val="33"/>
          <w:szCs w:val="23"/>
          <w:shd w:val="clear" w:color="auto" w:fill="FFFFFF"/>
        </w:rPr>
        <w:t> </w:t>
      </w:r>
      <w:hyperlink r:id="rId7" w:anchor="1" w:tgtFrame="_blank" w:history="1">
        <w:r w:rsidRPr="00C11A0F">
          <w:rPr>
            <w:rFonts w:ascii="PT Sans" w:hAnsi="PT Sans"/>
            <w:color w:val="009966"/>
            <w:sz w:val="33"/>
            <w:szCs w:val="23"/>
            <w:u w:val="single"/>
            <w:shd w:val="clear" w:color="auto" w:fill="FFFFFF"/>
          </w:rPr>
          <w:t>http://metodkabi.net.ru/index.php?id=sl_prof#1</w:t>
        </w:r>
      </w:hyperlink>
    </w:p>
    <w:p w:rsidR="00C11A0F" w:rsidRPr="00C11A0F" w:rsidRDefault="00C11A0F" w:rsidP="000165A9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</w:pPr>
    </w:p>
    <w:p w:rsidR="00C11A0F" w:rsidRDefault="00C11A0F" w:rsidP="000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  <w:t xml:space="preserve"> </w:t>
      </w:r>
    </w:p>
    <w:p w:rsidR="00C11A0F" w:rsidRDefault="00C11A0F" w:rsidP="000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val="ru-RU" w:eastAsia="ru-RU"/>
        </w:rPr>
      </w:pPr>
    </w:p>
    <w:p w:rsidR="00AB4DEC" w:rsidRPr="000165A9" w:rsidRDefault="00AB4DEC" w:rsidP="00016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0165A9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val="ru-RU" w:eastAsia="ru-RU"/>
        </w:rPr>
        <w:lastRenderedPageBreak/>
        <w:t>Выбор профессии</w:t>
      </w: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 — не минутное дело, оно может оказаться самым трудным выбором в твоей жизни.</w:t>
      </w: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br/>
      </w: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br/>
      </w:r>
      <w:r w:rsidRPr="000165A9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val="ru-RU" w:eastAsia="ru-RU"/>
        </w:rPr>
        <w:t>Для этого выбора важно:</w:t>
      </w:r>
    </w:p>
    <w:p w:rsidR="00AB4DEC" w:rsidRPr="000165A9" w:rsidRDefault="00AB4DEC" w:rsidP="000165A9">
      <w:pPr>
        <w:numPr>
          <w:ilvl w:val="0"/>
          <w:numId w:val="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br/>
        <w:t>Определить свои способности и возможности, интересы и склонности, которые помогут способствовать успеху в обучении и работе.</w:t>
      </w:r>
    </w:p>
    <w:p w:rsidR="00AB4DEC" w:rsidRPr="000165A9" w:rsidRDefault="00AB4DEC" w:rsidP="000165A9">
      <w:pPr>
        <w:numPr>
          <w:ilvl w:val="0"/>
          <w:numId w:val="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br/>
        <w:t>Получить информацию об интересующих профессиях: содержании работы, условиях труда, требованиях, предъявляемых профессиями к человеку, перспективах развития профессий.</w:t>
      </w:r>
    </w:p>
    <w:p w:rsidR="00AB4DEC" w:rsidRPr="000165A9" w:rsidRDefault="00AB4DEC" w:rsidP="000165A9">
      <w:pPr>
        <w:numPr>
          <w:ilvl w:val="0"/>
          <w:numId w:val="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br/>
        <w:t>Желательно побывать на рабочих местах, побеседовать со специалистами, работающими по интересующей профессии.</w:t>
      </w:r>
    </w:p>
    <w:p w:rsidR="00AB4DEC" w:rsidRPr="000165A9" w:rsidRDefault="00AB4DEC" w:rsidP="000165A9">
      <w:pPr>
        <w:numPr>
          <w:ilvl w:val="0"/>
          <w:numId w:val="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br/>
        <w:t>Узнать, в каких учебных заведениях</w:t>
      </w:r>
      <w:r w:rsidR="00167A3A"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,</w:t>
      </w: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 xml:space="preserve"> и на каких условиях можно получить интересующую тебя специальность.</w:t>
      </w:r>
    </w:p>
    <w:p w:rsidR="00AB4DEC" w:rsidRPr="000165A9" w:rsidRDefault="00AB4DEC" w:rsidP="000165A9">
      <w:pPr>
        <w:numPr>
          <w:ilvl w:val="0"/>
          <w:numId w:val="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br/>
        <w:t>Выяснить возможности трудоустройства.</w:t>
      </w:r>
    </w:p>
    <w:p w:rsidR="00AB4DEC" w:rsidRPr="000165A9" w:rsidRDefault="00AB4DEC" w:rsidP="000165A9">
      <w:pPr>
        <w:numPr>
          <w:ilvl w:val="0"/>
          <w:numId w:val="1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br/>
        <w:t>Проанализировать всю собранную информацию, прокон</w:t>
      </w: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softHyphen/>
        <w:t>сультироваться со специалистом-профконсуль</w:t>
      </w: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softHyphen/>
        <w:t>тантом.</w:t>
      </w:r>
    </w:p>
    <w:p w:rsidR="00AB4DEC" w:rsidRPr="000165A9" w:rsidRDefault="00AB4DEC" w:rsidP="00016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</w:p>
    <w:p w:rsidR="00AB4DEC" w:rsidRPr="000165A9" w:rsidRDefault="00AB4DEC" w:rsidP="000165A9">
      <w:pPr>
        <w:numPr>
          <w:ilvl w:val="0"/>
          <w:numId w:val="2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br/>
        <w:t>Отдавай себе отчет, что решение не может быть абсолютным и что в любое время в твоей жизни могут произойти перемены.</w:t>
      </w:r>
    </w:p>
    <w:p w:rsidR="00AB4DEC" w:rsidRPr="000165A9" w:rsidRDefault="00AB4DEC" w:rsidP="000165A9">
      <w:pPr>
        <w:numPr>
          <w:ilvl w:val="0"/>
          <w:numId w:val="2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br/>
        <w:t>Попробуй пройти тестирование у психолога школы. Тесты могут помочь выбрать правильное направление.</w:t>
      </w:r>
    </w:p>
    <w:p w:rsidR="00AB4DEC" w:rsidRPr="000165A9" w:rsidRDefault="00AB4DEC" w:rsidP="000165A9">
      <w:pPr>
        <w:numPr>
          <w:ilvl w:val="0"/>
          <w:numId w:val="2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br/>
        <w:t>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AB4DEC" w:rsidRPr="000165A9" w:rsidRDefault="00AB4DEC" w:rsidP="000165A9">
      <w:pPr>
        <w:numPr>
          <w:ilvl w:val="0"/>
          <w:numId w:val="2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br/>
        <w:t>Не поддавайся чувству страха — это нормальное состояние, которое испытывают все люди перед выбором.</w:t>
      </w:r>
    </w:p>
    <w:p w:rsidR="00AB4DEC" w:rsidRPr="000165A9" w:rsidRDefault="00AB4DEC" w:rsidP="000165A9">
      <w:pPr>
        <w:numPr>
          <w:ilvl w:val="0"/>
          <w:numId w:val="2"/>
        </w:numPr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0165A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br/>
        <w:t>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AB4DEC" w:rsidRPr="000165A9" w:rsidRDefault="00AB4DEC" w:rsidP="000165A9">
      <w:pPr>
        <w:spacing w:line="240" w:lineRule="auto"/>
        <w:rPr>
          <w:color w:val="006600"/>
          <w:lang w:val="ru-RU"/>
        </w:rPr>
      </w:pP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</w:p>
    <w:p w:rsidR="00167A3A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lastRenderedPageBreak/>
        <w:t xml:space="preserve">Если задаться вопросом: «А с чем же работают представители различных профессий?», - и при этом не акцентировать, внимание на индивидуальных особенностях каждой профессии, то все возможные варианты, согласно теории известного российского психолога Е. Климова, можно объединить в пять типов. 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Профессии связанные: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c техникой - «Человек – Техника»;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c природой - «Человек – Природа»;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со знаковой системой - «Человек – Знаковая система»;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художественным образом - «Человек – Художественный образ»;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c людьми - «Человек – Человек».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bookmarkStart w:id="1" w:name="tehnik"/>
      <w:bookmarkEnd w:id="1"/>
      <w:proofErr w:type="spell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Технономические</w:t>
      </w:r>
      <w:proofErr w:type="spellEnd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 xml:space="preserve"> профессии («Человек – Техника»): </w:t>
      </w: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br/>
        <w:t>Профессии данного типа объединяют в себе те виды деятельности, в которых происходит активное взаимодействие с разнообразными приборами, машинами, механизмами. </w:t>
      </w: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br/>
        <w:t>Связаны: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proofErr w:type="gram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созданием, монтажом, сборкой и наладкой технических устройств (инженер, радиомонтажник, сварщик...);</w:t>
      </w:r>
      <w:proofErr w:type="gramEnd"/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эксплуатацией технических средств (водитель, токарь, швея...);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ремонтом техники (механик, электромонтер...).</w:t>
      </w:r>
    </w:p>
    <w:tbl>
      <w:tblPr>
        <w:tblW w:w="0" w:type="auto"/>
        <w:jc w:val="center"/>
        <w:tblCellSpacing w:w="15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shd w:val="clear" w:color="auto" w:fill="F0F8FF"/>
        <w:tblLook w:val="04A0" w:firstRow="1" w:lastRow="0" w:firstColumn="1" w:lastColumn="0" w:noHBand="0" w:noVBand="1"/>
      </w:tblPr>
      <w:tblGrid>
        <w:gridCol w:w="6045"/>
        <w:gridCol w:w="3430"/>
      </w:tblGrid>
      <w:tr w:rsidR="000165A9" w:rsidRPr="000165A9" w:rsidTr="00AB4D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Склонности и предпочтения: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Выраженные способности:</w:t>
            </w:r>
          </w:p>
        </w:tc>
      </w:tr>
      <w:tr w:rsidR="000165A9" w:rsidRPr="000165A9" w:rsidTr="00AB4D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исследовать, наблюдать;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создавать и испытывать новые образцы;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планировать, конструировать, проектировать, разрабатывать, моделировать;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придумывать новые способы деятельности;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самостоятельно организовывать свою работу и работу других;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принимать нестандартные решения.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технический склад ума;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пространственное воображение;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склонность к практическому труду;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эмоциональная устойчивость.</w:t>
            </w:r>
          </w:p>
        </w:tc>
      </w:tr>
    </w:tbl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br/>
      </w:r>
      <w:bookmarkStart w:id="2" w:name="priroda"/>
      <w:bookmarkEnd w:id="2"/>
      <w:proofErr w:type="spell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Биономические</w:t>
      </w:r>
      <w:proofErr w:type="spellEnd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 xml:space="preserve"> профессии («Человек – Природа»): </w:t>
      </w: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br/>
        <w:t xml:space="preserve">В основе </w:t>
      </w:r>
      <w:proofErr w:type="spell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биономических</w:t>
      </w:r>
      <w:proofErr w:type="spellEnd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 xml:space="preserve"> профессий лежит работа с природными объектами и явлениями. </w:t>
      </w: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br/>
        <w:t>Связаны: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изучением живой и неживой природы (микробиолог, агрохимик, геолог...);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уходом за растениями и животными (лесовод, овощевод, фермер, зоотехник…);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профилактикой и лечением заболеваний растений и животных (ветеринар...).</w:t>
      </w:r>
    </w:p>
    <w:tbl>
      <w:tblPr>
        <w:tblW w:w="0" w:type="auto"/>
        <w:jc w:val="center"/>
        <w:tblCellSpacing w:w="15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shd w:val="clear" w:color="auto" w:fill="F0F8FF"/>
        <w:tblLook w:val="04A0" w:firstRow="1" w:lastRow="0" w:firstColumn="1" w:lastColumn="0" w:noHBand="0" w:noVBand="1"/>
      </w:tblPr>
      <w:tblGrid>
        <w:gridCol w:w="5269"/>
        <w:gridCol w:w="4206"/>
      </w:tblGrid>
      <w:tr w:rsidR="000165A9" w:rsidRPr="000165A9" w:rsidTr="00AB4D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Склонности и предпочтения: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Выраженные способности:</w:t>
            </w:r>
          </w:p>
        </w:tc>
      </w:tr>
      <w:tr w:rsidR="000165A9" w:rsidRPr="000165A9" w:rsidTr="00AB4D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ухаживать и наблюдать за животными;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разводить растения или животных;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 xml:space="preserve">заготавливать продукты (грибы, ягоды, </w:t>
            </w: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рыбу...);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бороться с болезнями, вредителями;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выращивать овощи и фрукты;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ориентироваться в природных явлениях;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 xml:space="preserve">наблюдать, изучать </w:t>
            </w:r>
            <w:proofErr w:type="gramStart"/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различные</w:t>
            </w:r>
            <w:proofErr w:type="gramEnd"/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 xml:space="preserve"> природные явлениями.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наблюдательность;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склонность к систематизации;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устойчивость внимания;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потребность в двигательной активности.</w:t>
            </w:r>
          </w:p>
        </w:tc>
      </w:tr>
    </w:tbl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lastRenderedPageBreak/>
        <w:br/>
      </w:r>
      <w:bookmarkStart w:id="3" w:name="znak"/>
      <w:bookmarkEnd w:id="3"/>
      <w:proofErr w:type="spell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Сигнономичегкие</w:t>
      </w:r>
      <w:proofErr w:type="spellEnd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 xml:space="preserve"> профессии («Человек — Знаковая система»): </w:t>
      </w: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br/>
        <w:t>В качестве знаковой системы могут выступать цифры, числовые значения, коды, символы, тексты. </w:t>
      </w: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br/>
        <w:t>Профессии, связанные: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proofErr w:type="gram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текстами (корректор, переводчик, машинистка...);</w:t>
      </w:r>
      <w:proofErr w:type="gramEnd"/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цифрами, формулами и таблицами (программист, оператор ПК, бухгалтер, кассир...);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чертежами, картами;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со схемами (штурман, чертежник, картограф...);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со звуковыми сигналами (радист, телефонист...).</w:t>
      </w:r>
    </w:p>
    <w:tbl>
      <w:tblPr>
        <w:tblW w:w="0" w:type="auto"/>
        <w:jc w:val="center"/>
        <w:tblCellSpacing w:w="15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shd w:val="clear" w:color="auto" w:fill="F0F8FF"/>
        <w:tblLook w:val="04A0" w:firstRow="1" w:lastRow="0" w:firstColumn="1" w:lastColumn="0" w:noHBand="0" w:noVBand="1"/>
      </w:tblPr>
      <w:tblGrid>
        <w:gridCol w:w="5526"/>
        <w:gridCol w:w="3949"/>
      </w:tblGrid>
      <w:tr w:rsidR="000165A9" w:rsidRPr="000165A9" w:rsidTr="00AB4D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Склонности и предпочтения: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Выраженные способности:</w:t>
            </w:r>
          </w:p>
        </w:tc>
      </w:tr>
      <w:tr w:rsidR="000165A9" w:rsidRPr="000165A9" w:rsidTr="00AB4D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обрабатывать тексты и таблицы;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производить расчеты и вычисления;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перерабатывать информацию;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работать с чертежами, картами и схемами;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принимать и передавать сигналы и сообщения;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хорошо считать в уме;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оперировать знаками и символами;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искать и исправлять ошибки.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способность к математике;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развитое абстрактное мышление;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высокая устойчивость внимания;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склонность к общению;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аккуратность и усидчивость.</w:t>
            </w:r>
          </w:p>
        </w:tc>
      </w:tr>
    </w:tbl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br/>
      </w:r>
      <w:bookmarkStart w:id="4" w:name="art"/>
      <w:bookmarkEnd w:id="4"/>
      <w:proofErr w:type="spell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Артономические</w:t>
      </w:r>
      <w:proofErr w:type="spellEnd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 xml:space="preserve"> профессии («Человек — Художественный образ»): </w:t>
      </w: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br/>
        <w:t>Традиционно труд представителей профессий — «человек — художественный образ», а также область их деятельности называют искусством. В этом, как и в слове «художник» (от старославянского «</w:t>
      </w:r>
      <w:proofErr w:type="spell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худог</w:t>
      </w:r>
      <w:proofErr w:type="spellEnd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» — искусный), воплотилась оценка особенностей мастерства таких специалистов. Художественный образ — результат мыслительной, познавательно-духовной и практической деятельности человека. </w:t>
      </w: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br/>
        <w:t xml:space="preserve">Профессия данного типа </w:t>
      </w:r>
      <w:proofErr w:type="gram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связаны</w:t>
      </w:r>
      <w:proofErr w:type="gramEnd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: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созданием, проектированием, моделированием художественных произведений (художник, парикмахер, кондитер композитор...);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proofErr w:type="gram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воспроизведением, изготовлением различных произведений искусства (ювелир, закройщик, реставратор, флорист, актер...).</w:t>
      </w:r>
      <w:proofErr w:type="gramEnd"/>
    </w:p>
    <w:tbl>
      <w:tblPr>
        <w:tblW w:w="0" w:type="auto"/>
        <w:jc w:val="center"/>
        <w:tblCellSpacing w:w="15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shd w:val="clear" w:color="auto" w:fill="F0F8FF"/>
        <w:tblLook w:val="04A0" w:firstRow="1" w:lastRow="0" w:firstColumn="1" w:lastColumn="0" w:noHBand="0" w:noVBand="1"/>
      </w:tblPr>
      <w:tblGrid>
        <w:gridCol w:w="4863"/>
        <w:gridCol w:w="4612"/>
      </w:tblGrid>
      <w:tr w:rsidR="000165A9" w:rsidRPr="000165A9" w:rsidTr="00AB4D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Склонности и предпочтения: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Выраженные способности:</w:t>
            </w:r>
          </w:p>
        </w:tc>
      </w:tr>
      <w:tr w:rsidR="000165A9" w:rsidRPr="000165A9" w:rsidTr="00AB4D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заниматься художественным оформлением;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заниматься художественным творчеством </w:t>
            </w: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br/>
              <w:t>(живопись, скульптура, фотография, кино...);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сочинять (стихи, прозу и др.);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выступать на сцене;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изготавливать своими руками красивые вещи;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 xml:space="preserve">петь, играть на музыкальных </w:t>
            </w:r>
            <w:proofErr w:type="gramStart"/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инструментах</w:t>
            </w:r>
            <w:proofErr w:type="gramEnd"/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яркое воображение;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образное мышление;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склонность к творчеству;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гибкость чувств;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специальные способности;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развитость функциональных способностей </w:t>
            </w: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br/>
              <w:t>(слух, зрение, речь, вкус и т.п.)</w:t>
            </w:r>
          </w:p>
        </w:tc>
      </w:tr>
    </w:tbl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lastRenderedPageBreak/>
        <w:br/>
      </w:r>
      <w:bookmarkStart w:id="5" w:name="piopl"/>
      <w:bookmarkEnd w:id="5"/>
      <w:proofErr w:type="spell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Социономические</w:t>
      </w:r>
      <w:proofErr w:type="spellEnd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 xml:space="preserve"> профессии («Человек - Человек»): </w:t>
      </w: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br/>
      </w:r>
      <w:proofErr w:type="gram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Предполагают</w:t>
      </w:r>
      <w:proofErr w:type="gramEnd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 xml:space="preserve"> постоянную работу с людьми и связаны: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медицинским обслуживанием (врач, медсестра...);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обучением и с воспитанием (воспитатель, гувернер, тренер, учитель...),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бытовым обслуживанием (продавец, проводник, официант...),</w:t>
      </w:r>
    </w:p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с правовой защитой (юрист, участковый инспектор...)</w:t>
      </w:r>
    </w:p>
    <w:tbl>
      <w:tblPr>
        <w:tblW w:w="0" w:type="auto"/>
        <w:jc w:val="center"/>
        <w:tblCellSpacing w:w="15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shd w:val="clear" w:color="auto" w:fill="F0F8FF"/>
        <w:tblLook w:val="04A0" w:firstRow="1" w:lastRow="0" w:firstColumn="1" w:lastColumn="0" w:noHBand="0" w:noVBand="1"/>
      </w:tblPr>
      <w:tblGrid>
        <w:gridCol w:w="5310"/>
        <w:gridCol w:w="4165"/>
      </w:tblGrid>
      <w:tr w:rsidR="000165A9" w:rsidRPr="000165A9" w:rsidTr="00AB4D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Склонности и предпочтения: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Выраженные способности:</w:t>
            </w:r>
          </w:p>
        </w:tc>
      </w:tr>
      <w:tr w:rsidR="000165A9" w:rsidRPr="000165A9" w:rsidTr="00AB4DE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обслуживание людей;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занятие лечением;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обучение;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воспитание;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защита прав и безопасности;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управление людьми;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легкость знакомства и общения с новыми людьми;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умение внимательно выслушивать людей;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умение хорошо и понятно говорить и выступать публично.</w:t>
            </w:r>
          </w:p>
        </w:tc>
        <w:tc>
          <w:tcPr>
            <w:tcW w:w="0" w:type="auto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развитые коммуникативные способности;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эмоциональная устойчивость;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быстрая переключаемость внимания;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proofErr w:type="spellStart"/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эмпатия</w:t>
            </w:r>
            <w:proofErr w:type="spellEnd"/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наблюдательность;</w:t>
            </w:r>
          </w:p>
          <w:p w:rsidR="00AB4DEC" w:rsidRPr="000165A9" w:rsidRDefault="00AB4DEC" w:rsidP="000165A9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0165A9">
              <w:rPr>
                <w:rFonts w:ascii="Times New Roman" w:eastAsia="Calibri" w:hAnsi="Times New Roman" w:cs="Times New Roman"/>
                <w:color w:val="006600"/>
                <w:sz w:val="28"/>
                <w:szCs w:val="28"/>
                <w:lang w:val="ru-RU"/>
              </w:rPr>
              <w:t>организаторские способности.</w:t>
            </w:r>
          </w:p>
        </w:tc>
      </w:tr>
    </w:tbl>
    <w:p w:rsidR="00AB4DEC" w:rsidRPr="000165A9" w:rsidRDefault="00AB4DEC" w:rsidP="000165A9">
      <w:pPr>
        <w:spacing w:after="0" w:line="240" w:lineRule="auto"/>
        <w:rPr>
          <w:rFonts w:ascii="Times New Roman" w:eastAsia="Calibri" w:hAnsi="Times New Roman" w:cs="Times New Roman"/>
          <w:color w:val="006600"/>
          <w:sz w:val="28"/>
          <w:szCs w:val="28"/>
          <w:u w:val="single"/>
          <w:lang w:val="ru-RU"/>
        </w:rPr>
      </w:pP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 xml:space="preserve">Для каждого человека характерно более или менее чётко выраженное предпочтение видов деятельности, соответствующих тому предмету труда, который ему более </w:t>
      </w:r>
      <w:proofErr w:type="gram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близок</w:t>
      </w:r>
      <w:proofErr w:type="gramEnd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. Это происходи в силу преобладания определённых интересов и личностных особенностей. Кому-то нравится работать с техникой, и это ему легко даётся, а кто-то, наоборот, от одного вида бытовых приборов испытывает ужас, зато его конек – общение. </w:t>
      </w:r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br/>
      </w:r>
      <w:proofErr w:type="gram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Дифференциально-диагностический</w:t>
      </w:r>
      <w:proofErr w:type="gramEnd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 </w:t>
      </w:r>
      <w:hyperlink r:id="rId8" w:history="1">
        <w:proofErr w:type="spellStart"/>
        <w:r w:rsidRPr="000165A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опросник</w:t>
        </w:r>
        <w:proofErr w:type="spellEnd"/>
        <w:r w:rsidRPr="000165A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0165A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(</w:t>
        </w:r>
        <w:r w:rsidRPr="000165A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ДДО)</w:t>
        </w:r>
      </w:hyperlink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 xml:space="preserve"> Е. </w:t>
      </w:r>
      <w:proofErr w:type="spellStart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>А.Климова</w:t>
      </w:r>
      <w:proofErr w:type="spellEnd"/>
      <w:r w:rsidRPr="000165A9">
        <w:rPr>
          <w:rFonts w:ascii="Times New Roman" w:eastAsia="Calibri" w:hAnsi="Times New Roman" w:cs="Times New Roman"/>
          <w:color w:val="006600"/>
          <w:sz w:val="28"/>
          <w:szCs w:val="28"/>
          <w:lang w:val="ru-RU"/>
        </w:rPr>
        <w:t xml:space="preserve"> классифицирует профессии по предмету труда. Этот опросник может оказать существенную помощь в выявлении индивидуального предпочтении предмета труда, а, следовательно, и определенной группы профессий. </w:t>
      </w:r>
    </w:p>
    <w:p w:rsidR="00333313" w:rsidRDefault="00333313" w:rsidP="00AB4D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1A0F" w:rsidRPr="00C11A0F" w:rsidRDefault="00C11A0F" w:rsidP="00C11A0F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</w:pPr>
      <w:r w:rsidRPr="00DF07A0">
        <w:rPr>
          <w:rFonts w:ascii="Times New Roman" w:hAnsi="Times New Roman" w:cs="Times New Roman"/>
          <w:b/>
          <w:color w:val="006600"/>
          <w:sz w:val="48"/>
          <w:szCs w:val="48"/>
          <w:lang w:val="ru-RU"/>
        </w:rPr>
        <w:t>Удачи тебе в выборе профессии!</w:t>
      </w:r>
    </w:p>
    <w:p w:rsidR="00AB4DEC" w:rsidRPr="00AB4DEC" w:rsidRDefault="00AB4DEC" w:rsidP="00AB4D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B4DEC" w:rsidRPr="00AB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79B9"/>
    <w:multiLevelType w:val="multilevel"/>
    <w:tmpl w:val="5BDA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640F9"/>
    <w:multiLevelType w:val="multilevel"/>
    <w:tmpl w:val="998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B0"/>
    <w:rsid w:val="000165A9"/>
    <w:rsid w:val="00167A3A"/>
    <w:rsid w:val="00333313"/>
    <w:rsid w:val="004214B6"/>
    <w:rsid w:val="007423FC"/>
    <w:rsid w:val="00AB4DEC"/>
    <w:rsid w:val="00C11A0F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EC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0165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6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EC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0165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6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vochnikprof.narod.ru/DDO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odkabi.net.ru/index.php?id=sl_pro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4</cp:revision>
  <cp:lastPrinted>2021-03-17T09:12:00Z</cp:lastPrinted>
  <dcterms:created xsi:type="dcterms:W3CDTF">2016-08-09T11:33:00Z</dcterms:created>
  <dcterms:modified xsi:type="dcterms:W3CDTF">2021-03-17T09:12:00Z</dcterms:modified>
</cp:coreProperties>
</file>