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B38" w:rsidRPr="007A6B38" w:rsidRDefault="007A6B38" w:rsidP="007A6B38">
      <w:pPr>
        <w:spacing w:after="0" w:line="240" w:lineRule="auto"/>
        <w:ind w:left="1416" w:hanging="1416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Monotype Corsiva" w:hAnsi="Monotype Corsiva"/>
          <w:color w:val="FF0000"/>
          <w:sz w:val="56"/>
          <w:szCs w:val="56"/>
        </w:rPr>
        <w:t xml:space="preserve">   </w:t>
      </w:r>
      <w:r w:rsidRPr="007A6B38">
        <w:rPr>
          <w:rFonts w:ascii="Monotype Corsiva" w:hAnsi="Monotype Corsiva"/>
          <w:color w:val="FF0000"/>
          <w:sz w:val="72"/>
          <w:szCs w:val="72"/>
        </w:rPr>
        <w:t>«</w:t>
      </w:r>
      <w:r w:rsidRPr="007A6B38">
        <w:rPr>
          <w:rFonts w:ascii="Monotype Corsiva" w:hAnsi="Monotype Corsiva" w:cs="Times New Roman"/>
          <w:color w:val="FF0000"/>
          <w:sz w:val="72"/>
          <w:szCs w:val="72"/>
        </w:rPr>
        <w:t>Её</w:t>
      </w:r>
      <w:r w:rsidRPr="007A6B38">
        <w:rPr>
          <w:rFonts w:ascii="Monotype Corsiva" w:hAnsi="Monotype Corsiva"/>
          <w:color w:val="FF0000"/>
          <w:sz w:val="72"/>
          <w:szCs w:val="72"/>
        </w:rPr>
        <w:t xml:space="preserve">  </w:t>
      </w:r>
      <w:r>
        <w:rPr>
          <w:rFonts w:ascii="Monotype Corsiva" w:hAnsi="Monotype Corsiva"/>
          <w:color w:val="FF0000"/>
          <w:sz w:val="72"/>
          <w:szCs w:val="72"/>
        </w:rPr>
        <w:t xml:space="preserve">величество  </w:t>
      </w:r>
      <w:r w:rsidRPr="007A6B38">
        <w:rPr>
          <w:rFonts w:ascii="Monotype Corsiva" w:hAnsi="Monotype Corsiva"/>
          <w:color w:val="FF0000"/>
          <w:sz w:val="72"/>
          <w:szCs w:val="72"/>
        </w:rPr>
        <w:t>-  женщина…!»</w:t>
      </w:r>
    </w:p>
    <w:p w:rsidR="00FC3C6D" w:rsidRPr="00FC3C6D" w:rsidRDefault="007A6B38" w:rsidP="00FC3C6D">
      <w:pPr>
        <w:spacing w:after="0" w:line="240" w:lineRule="auto"/>
        <w:ind w:left="1416" w:hanging="1416"/>
        <w:rPr>
          <w:rFonts w:ascii="Monotype Corsiva" w:hAnsi="Monotype Corsiva"/>
          <w:color w:val="4BACC6" w:themeColor="accent5"/>
          <w:sz w:val="44"/>
          <w:szCs w:val="44"/>
        </w:rPr>
      </w:pPr>
      <w:r w:rsidRPr="00C433DA">
        <w:rPr>
          <w:rFonts w:ascii="Monotype Corsiva" w:hAnsi="Monotype Corsiva"/>
          <w:color w:val="4BACC6" w:themeColor="accent5"/>
          <w:sz w:val="44"/>
          <w:szCs w:val="44"/>
        </w:rPr>
        <w:t xml:space="preserve">          литер</w:t>
      </w:r>
      <w:r w:rsidR="00FC3C6D">
        <w:rPr>
          <w:rFonts w:ascii="Monotype Corsiva" w:hAnsi="Monotype Corsiva"/>
          <w:color w:val="4BACC6" w:themeColor="accent5"/>
          <w:sz w:val="44"/>
          <w:szCs w:val="44"/>
        </w:rPr>
        <w:t>атурно – музыкальная  композиция</w:t>
      </w:r>
    </w:p>
    <w:p w:rsidR="00FC3C6D" w:rsidRDefault="00FC3C6D" w:rsidP="00FC3C6D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6pt;height:214.2pt">
            <v:imagedata r:id="rId8" o:title="Opera Снимок_2023-03-03_003617_www.kcrb55.ru"/>
          </v:shape>
        </w:pict>
      </w:r>
    </w:p>
    <w:p w:rsidR="00C433DA" w:rsidRDefault="00C433DA" w:rsidP="00FC3C6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 марта 2023 года в МБУ «Атаманская поселенческая библиотека» была       проведена   литературно  -  музыкальная   композиция  «Её   величество – женщина…!» для подростков 12-14 лет.</w:t>
      </w:r>
    </w:p>
    <w:p w:rsidR="00EE3412" w:rsidRDefault="00C433DA" w:rsidP="00FC3C6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Цель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мероприятия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формирование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подростков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духовно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нравственных качеств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личности   через  знакомство   с  поэтическими   произведениями   в отношении к женщине.                                                                                                 Мероприятие началось  под  звуки  вальса  из  к-ф  «Мой ласковый и нежный   зверь». Муз</w:t>
      </w:r>
      <w:r w:rsidR="00FC3C6D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>кальное сопровождение внесло особое праздничное настроение, ввело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ребят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>мир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музыки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поэзии.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>Директор библиотеки  читала стихи, посвященые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прекрасной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половине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человечества.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Участники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мероприятия узнали, как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>творчестве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многих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поэтов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писателей женщины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становятся воплощением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>земной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красоты,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источником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EE341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вдохновения</w:t>
      </w:r>
      <w:r w:rsidR="00FC3C6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C3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Они </w:t>
      </w:r>
      <w:r w:rsidR="003C69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C3C6D">
        <w:rPr>
          <w:rFonts w:ascii="Times New Roman" w:hAnsi="Times New Roman" w:cs="Times New Roman"/>
          <w:noProof/>
          <w:sz w:val="28"/>
          <w:szCs w:val="28"/>
          <w:lang w:eastAsia="ru-RU"/>
        </w:rPr>
        <w:t>создавали идеальные образы и запечатлевали их на веки в своих произведениях.</w:t>
      </w:r>
    </w:p>
    <w:p w:rsidR="00FC3C6D" w:rsidRDefault="00FC3C6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6D7AFE" wp14:editId="4E1447D7">
            <wp:extent cx="3695700" cy="2461260"/>
            <wp:effectExtent l="0" t="0" r="0" b="0"/>
            <wp:docPr id="2" name="Рисунок 2" descr="C:\Users\User\AppData\Local\Microsoft\Windows\INetCache\Content.Word\Opera Снимок_2023-03-06_172414_theslide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Opera Снимок_2023-03-06_172414_theslide.ru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6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97B" w:rsidRDefault="003C697B" w:rsidP="002364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 атмосфере весны, поэзии и радости звучали проникновенные стихи и   песни о женщине, о матери, о любви . Прозвучали стихи В.Брюсова, Ф.И.   Тютчева,</w:t>
      </w:r>
      <w:r w:rsidR="002364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Н.А.Некрасова, Р.Гамзатова, М.Горького и др.</w:t>
      </w:r>
    </w:p>
    <w:p w:rsidR="00236470" w:rsidRDefault="00236470" w:rsidP="002364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Участники мероприятия были ознакомлены с книжной выставкой «Это все </w:t>
      </w:r>
    </w:p>
    <w:p w:rsidR="00236470" w:rsidRDefault="00236470" w:rsidP="002364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 ней», в которую входили книги о матери, о знаменитых женщинах, о жен-  щинах-писательницах, поэтессах.</w:t>
      </w:r>
    </w:p>
    <w:p w:rsidR="00236470" w:rsidRDefault="00236470" w:rsidP="002364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Ребята получили положительные эмоции и хорошее настроение.</w:t>
      </w:r>
    </w:p>
    <w:p w:rsidR="00236470" w:rsidRDefault="00236470" w:rsidP="002364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36470" w:rsidRDefault="00236470" w:rsidP="002364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236470" w:rsidRDefault="00236470" w:rsidP="0023647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Мероприятие подготовлено и проведено директором  МБУ «Атаманская  поселенческая библиотека Литвиненко В.С.</w:t>
      </w:r>
    </w:p>
    <w:p w:rsidR="003C697B" w:rsidRPr="00FC3C6D" w:rsidRDefault="003C697B" w:rsidP="003C697B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E3412" w:rsidRPr="00C433DA" w:rsidRDefault="00EE341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433DA" w:rsidRDefault="00C433DA">
      <w:pPr>
        <w:rPr>
          <w:noProof/>
          <w:lang w:eastAsia="ru-RU"/>
        </w:rPr>
      </w:pPr>
    </w:p>
    <w:p w:rsidR="00C433DA" w:rsidRDefault="00C433DA">
      <w:pPr>
        <w:rPr>
          <w:noProof/>
          <w:lang w:eastAsia="ru-RU"/>
        </w:rPr>
      </w:pPr>
    </w:p>
    <w:p w:rsidR="00C433DA" w:rsidRDefault="00C433DA">
      <w:pPr>
        <w:rPr>
          <w:noProof/>
          <w:lang w:eastAsia="ru-RU"/>
        </w:rPr>
      </w:pPr>
    </w:p>
    <w:p w:rsidR="00C433DA" w:rsidRDefault="00C433DA">
      <w:pPr>
        <w:rPr>
          <w:noProof/>
          <w:lang w:eastAsia="ru-RU"/>
        </w:rPr>
      </w:pPr>
    </w:p>
    <w:p w:rsidR="00C433DA" w:rsidRDefault="00C433DA">
      <w:pPr>
        <w:rPr>
          <w:noProof/>
          <w:lang w:eastAsia="ru-RU"/>
        </w:rPr>
      </w:pPr>
    </w:p>
    <w:p w:rsidR="00C433DA" w:rsidRDefault="00C433DA">
      <w:pPr>
        <w:rPr>
          <w:noProof/>
          <w:lang w:eastAsia="ru-RU"/>
        </w:rPr>
      </w:pPr>
    </w:p>
    <w:p w:rsidR="00C433DA" w:rsidRDefault="00C433DA">
      <w:pPr>
        <w:rPr>
          <w:noProof/>
          <w:lang w:eastAsia="ru-RU"/>
        </w:rPr>
      </w:pPr>
    </w:p>
    <w:p w:rsidR="00C433DA" w:rsidRDefault="00C433DA">
      <w:pPr>
        <w:rPr>
          <w:noProof/>
          <w:lang w:eastAsia="ru-RU"/>
        </w:rPr>
      </w:pPr>
    </w:p>
    <w:sectPr w:rsidR="00C433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D97" w:rsidRDefault="006E4D97" w:rsidP="007A6B38">
      <w:pPr>
        <w:spacing w:after="0" w:line="240" w:lineRule="auto"/>
      </w:pPr>
      <w:r>
        <w:separator/>
      </w:r>
    </w:p>
  </w:endnote>
  <w:endnote w:type="continuationSeparator" w:id="0">
    <w:p w:rsidR="006E4D97" w:rsidRDefault="006E4D97" w:rsidP="007A6B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D97" w:rsidRDefault="006E4D97" w:rsidP="007A6B38">
      <w:pPr>
        <w:spacing w:after="0" w:line="240" w:lineRule="auto"/>
      </w:pPr>
      <w:r>
        <w:separator/>
      </w:r>
    </w:p>
  </w:footnote>
  <w:footnote w:type="continuationSeparator" w:id="0">
    <w:p w:rsidR="006E4D97" w:rsidRDefault="006E4D97" w:rsidP="007A6B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D3A"/>
    <w:rsid w:val="00236470"/>
    <w:rsid w:val="0030349D"/>
    <w:rsid w:val="003C697B"/>
    <w:rsid w:val="006E4D97"/>
    <w:rsid w:val="007A6B38"/>
    <w:rsid w:val="00BA14D8"/>
    <w:rsid w:val="00C433DA"/>
    <w:rsid w:val="00E43D9D"/>
    <w:rsid w:val="00EE3412"/>
    <w:rsid w:val="00FB6D3A"/>
    <w:rsid w:val="00FC3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B38"/>
  </w:style>
  <w:style w:type="paragraph" w:styleId="a5">
    <w:name w:val="footer"/>
    <w:basedOn w:val="a"/>
    <w:link w:val="a6"/>
    <w:uiPriority w:val="99"/>
    <w:unhideWhenUsed/>
    <w:rsid w:val="007A6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6B38"/>
  </w:style>
  <w:style w:type="paragraph" w:styleId="a7">
    <w:name w:val="Balloon Text"/>
    <w:basedOn w:val="a"/>
    <w:link w:val="a8"/>
    <w:uiPriority w:val="99"/>
    <w:semiHidden/>
    <w:unhideWhenUsed/>
    <w:rsid w:val="007A6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6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6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6B38"/>
  </w:style>
  <w:style w:type="paragraph" w:styleId="a5">
    <w:name w:val="footer"/>
    <w:basedOn w:val="a"/>
    <w:link w:val="a6"/>
    <w:uiPriority w:val="99"/>
    <w:unhideWhenUsed/>
    <w:rsid w:val="007A6B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A6B38"/>
  </w:style>
  <w:style w:type="paragraph" w:styleId="a7">
    <w:name w:val="Balloon Text"/>
    <w:basedOn w:val="a"/>
    <w:link w:val="a8"/>
    <w:uiPriority w:val="99"/>
    <w:semiHidden/>
    <w:unhideWhenUsed/>
    <w:rsid w:val="007A6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A6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BC17E-482E-4E26-8191-C8A741882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2023-03-06T14:28:00Z</dcterms:created>
  <dcterms:modified xsi:type="dcterms:W3CDTF">2023-03-06T15:33:00Z</dcterms:modified>
</cp:coreProperties>
</file>