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68" w:rsidRPr="00A94E0C" w:rsidRDefault="00144468" w:rsidP="00A94E0C">
      <w:pPr>
        <w:spacing w:after="0"/>
        <w:rPr>
          <w:rFonts w:ascii="Monotype Corsiva" w:hAnsi="Monotype Corsiva" w:cs="Times New Roman"/>
          <w:b/>
          <w:color w:val="00B050"/>
          <w:sz w:val="36"/>
          <w:szCs w:val="36"/>
          <w:lang w:val="ru-RU"/>
        </w:rPr>
      </w:pPr>
      <w:r w:rsidRPr="00144468">
        <w:rPr>
          <w:noProof/>
          <w:color w:val="00B05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5AAB515" wp14:editId="10F1BB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0350" cy="1924050"/>
            <wp:effectExtent l="0" t="0" r="0" b="0"/>
            <wp:wrapSquare wrapText="bothSides"/>
            <wp:docPr id="1" name="Рисунок 1" descr="C:\Users\Библиотечная система\Desktop\Opera Снимок_2023-05-25_154545_apsmi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5-25_154545_apsmi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4468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 xml:space="preserve">  «</w:t>
      </w:r>
      <w:r w:rsidRPr="00A94E0C">
        <w:rPr>
          <w:rFonts w:ascii="Monotype Corsiva" w:hAnsi="Monotype Corsiva" w:cs="Times New Roman"/>
          <w:b/>
          <w:color w:val="00B050"/>
          <w:sz w:val="36"/>
          <w:szCs w:val="36"/>
          <w:lang w:val="ru-RU"/>
        </w:rPr>
        <w:t>КАЗАЧИЙ   КРАЙ  -</w:t>
      </w:r>
    </w:p>
    <w:p w:rsidR="00144468" w:rsidRPr="00144468" w:rsidRDefault="00144468" w:rsidP="00A94E0C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</w:pPr>
      <w:r w:rsidRPr="00A94E0C">
        <w:rPr>
          <w:rFonts w:ascii="Monotype Corsiva" w:hAnsi="Monotype Corsiva" w:cs="Times New Roman"/>
          <w:b/>
          <w:color w:val="00B050"/>
          <w:sz w:val="36"/>
          <w:szCs w:val="36"/>
          <w:lang w:val="ru-RU"/>
        </w:rPr>
        <w:t xml:space="preserve">                        СУДЬБА   МОЯ</w:t>
      </w:r>
      <w:r w:rsidRPr="00144468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>»</w:t>
      </w:r>
    </w:p>
    <w:p w:rsidR="00144468" w:rsidRDefault="0014446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Творческий вечер, посвященный памяти музыканта и композитора  станицы  Атаманской</w:t>
      </w:r>
    </w:p>
    <w:p w:rsidR="00144468" w:rsidRDefault="00A94E0C" w:rsidP="00A94E0C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МИХАИЛА   МАКАРОВИЧА</w:t>
      </w:r>
      <w:r w:rsidR="00144468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          </w:t>
      </w:r>
    </w:p>
    <w:p w:rsidR="00144468" w:rsidRDefault="00144468" w:rsidP="00A94E0C">
      <w:pPr>
        <w:tabs>
          <w:tab w:val="left" w:pos="2565"/>
        </w:tabs>
        <w:spacing w:after="0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7FDF43" wp14:editId="62A4EC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2343150"/>
            <wp:effectExtent l="0" t="0" r="0" b="0"/>
            <wp:wrapSquare wrapText="bothSides"/>
            <wp:docPr id="2" name="Рисунок 2" descr="C:\Users\Библиотечная система\Desktop\i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iПортр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ab/>
      </w:r>
      <w:r w:rsidR="00A94E0C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КОПЫЛОВА</w:t>
      </w:r>
    </w:p>
    <w:p w:rsidR="00A94E0C" w:rsidRDefault="00A94E0C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4E0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</w:t>
      </w:r>
      <w:r w:rsidRPr="00A94E0C">
        <w:rPr>
          <w:rFonts w:ascii="Times New Roman" w:hAnsi="Times New Roman" w:cs="Times New Roman"/>
          <w:sz w:val="28"/>
          <w:szCs w:val="28"/>
          <w:lang w:val="ru-RU"/>
        </w:rPr>
        <w:t>Эта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94E0C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 которую   вы   сейчас    видите, уважаемые читатели, украшает 5-ю страницу сборника песен:  «У  нас  на   Кубани,    изданного   в   2003 году    самодеятельного          композитора,        заслуженного    работника  </w:t>
      </w:r>
      <w:r w:rsidR="00465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культуры</w:t>
      </w:r>
      <w:r w:rsidR="00465D9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Кубани    Михаила   Копылова,   </w:t>
      </w:r>
      <w:r w:rsidR="00465D98">
        <w:rPr>
          <w:rFonts w:ascii="Times New Roman" w:hAnsi="Times New Roman" w:cs="Times New Roman"/>
          <w:sz w:val="28"/>
          <w:szCs w:val="28"/>
          <w:lang w:val="ru-RU"/>
        </w:rPr>
        <w:t>жителя    станицы   Атаманской,   внёсший    значимый вклад     в     развитие     культуры      родной    станицы, Павловского  района   и   Краснодарского края.</w:t>
      </w:r>
    </w:p>
    <w:p w:rsidR="00465D98" w:rsidRDefault="00465D98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 ноября 2021 года  Михаил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отметил свой 85-летний  юбилей.  Трудовая деятельность этого замечательного, талантливого, многогранного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музыканта 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началась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 лет в далеком 1950 году в ДК ст. Атаманской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B656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B656F">
        <w:rPr>
          <w:rFonts w:ascii="Times New Roman" w:hAnsi="Times New Roman" w:cs="Times New Roman"/>
          <w:sz w:val="28"/>
          <w:szCs w:val="28"/>
          <w:lang w:val="ru-RU"/>
        </w:rPr>
        <w:t xml:space="preserve"> духового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B656F">
        <w:rPr>
          <w:rFonts w:ascii="Times New Roman" w:hAnsi="Times New Roman" w:cs="Times New Roman"/>
          <w:sz w:val="28"/>
          <w:szCs w:val="28"/>
          <w:lang w:val="ru-RU"/>
        </w:rPr>
        <w:t xml:space="preserve"> оркестра.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 32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года  он посвятил себя работе в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>учреждениях образования</w:t>
      </w:r>
      <w:proofErr w:type="gramStart"/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детский дом, СШ №4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>, вспомогательная школа-интернат,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детский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сад.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время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создает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детские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>хоры, вокальные,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инструментальные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>ансамбли,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исполняющие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356E3">
        <w:rPr>
          <w:rFonts w:ascii="Times New Roman" w:hAnsi="Times New Roman" w:cs="Times New Roman"/>
          <w:sz w:val="28"/>
          <w:szCs w:val="28"/>
          <w:lang w:val="ru-RU"/>
        </w:rPr>
        <w:t xml:space="preserve"> музыку. </w:t>
      </w:r>
    </w:p>
    <w:p w:rsidR="005865A3" w:rsidRDefault="007356E3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Творец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труженик – так можно назвать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заслуженного работника культуры Кубани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Михаила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Копылова.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Поражают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многогранные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этого человека.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Михаил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Макарович</w:t>
      </w:r>
      <w:proofErr w:type="spellEnd"/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пел,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писал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стихи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музыку,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играл на – фортепиано,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саксофоне, трубе, баяне и др.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инструментах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. Его творчество не ограничивалось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одними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песнями.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написано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огромное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инструментальной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музыки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духового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эстрадного оркестров, оркестра народных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инструментов.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Михаил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610">
        <w:rPr>
          <w:rFonts w:ascii="Times New Roman" w:hAnsi="Times New Roman" w:cs="Times New Roman"/>
          <w:sz w:val="28"/>
          <w:szCs w:val="28"/>
          <w:lang w:val="ru-RU"/>
        </w:rPr>
        <w:t>Макарович</w:t>
      </w:r>
      <w:proofErr w:type="spellEnd"/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писал марши, польки, вальсы, увертюры,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пьесы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для трубы. 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B661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написан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концерт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баяна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оркестром народных инструментов. Его инструментальная музыка звучала по краевому радио.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В 1963 году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Копылов  получил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самодеятельного композитора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Кубани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под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 № 1.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свой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труд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6610">
        <w:rPr>
          <w:rFonts w:ascii="Times New Roman" w:hAnsi="Times New Roman" w:cs="Times New Roman"/>
          <w:sz w:val="28"/>
          <w:szCs w:val="28"/>
          <w:lang w:val="ru-RU"/>
        </w:rPr>
        <w:t>М.Копылов</w:t>
      </w:r>
      <w:proofErr w:type="spellEnd"/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неоднократно  награждался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>грамотами,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610">
        <w:rPr>
          <w:rFonts w:ascii="Times New Roman" w:hAnsi="Times New Roman" w:cs="Times New Roman"/>
          <w:sz w:val="28"/>
          <w:szCs w:val="28"/>
          <w:lang w:val="ru-RU"/>
        </w:rPr>
        <w:t xml:space="preserve"> дипломами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>благодарственными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 xml:space="preserve"> письмами края, района,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 xml:space="preserve"> главами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поселения.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участником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 xml:space="preserve"> телевизионной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2C9F">
        <w:rPr>
          <w:rFonts w:ascii="Times New Roman" w:hAnsi="Times New Roman" w:cs="Times New Roman"/>
          <w:sz w:val="28"/>
          <w:szCs w:val="28"/>
          <w:lang w:val="ru-RU"/>
        </w:rPr>
        <w:t>передачи       «Играй гармонь».</w:t>
      </w:r>
    </w:p>
    <w:p w:rsidR="005865A3" w:rsidRDefault="005865A3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1996 году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М.М.Копылову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присвоено звание «Заслуженный работник культуры Кубани».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2003 году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издан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песен «У нас на Кубани»,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куда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вошли 43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песни, написанные  для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хора, квартета, солистов.</w:t>
      </w:r>
    </w:p>
    <w:p w:rsidR="005865A3" w:rsidRDefault="005865A3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воспевать любовь к музыке, страстно,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зовуще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порой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тоскою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печалью может только человек – творец, безоглядно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влюбленный в музыку. Сегодня его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песни, его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инструментальные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композиции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звучат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Тихоокеанском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флоте,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>стенах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краевого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колледжа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Северской,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песню   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«Обыкновенный поход» исполнил великий Краснознаменный Ансамбль им. Александрова, который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неоднократно побывал со своими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5CF">
        <w:rPr>
          <w:rFonts w:ascii="Times New Roman" w:hAnsi="Times New Roman" w:cs="Times New Roman"/>
          <w:sz w:val="28"/>
          <w:szCs w:val="28"/>
          <w:lang w:val="ru-RU"/>
        </w:rPr>
        <w:t xml:space="preserve"> выступлениями в станице  Атаманской.</w:t>
      </w:r>
    </w:p>
    <w:p w:rsidR="007356E3" w:rsidRDefault="00512C9F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2022 году его не стало. Очень хочется, чтобы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 жила ещё очень долго и трогала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теплотой и искренностью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человеческой души, дарила людям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радость!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дочь  Кущ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Капитолина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Михайловна  продолжает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дело.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Ученики,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которым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открыл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дорогу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жизнь,  в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музыку,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научил любить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музыку,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слышать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её,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живут  в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уголках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нашей Родины, трудятся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культурном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попр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>ище,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 xml:space="preserve"> продолжают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 xml:space="preserve"> дело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D9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>ог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>ной</w:t>
      </w:r>
      <w:r w:rsidR="005865A3">
        <w:rPr>
          <w:rFonts w:ascii="Times New Roman" w:hAnsi="Times New Roman" w:cs="Times New Roman"/>
          <w:sz w:val="28"/>
          <w:szCs w:val="28"/>
          <w:lang w:val="ru-RU"/>
        </w:rPr>
        <w:t xml:space="preserve"> благодарностью отзываются о своем учителе - педагоге, наставнике.</w:t>
      </w:r>
    </w:p>
    <w:p w:rsidR="00D93455" w:rsidRDefault="00D93455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 словами гордости за своего отца говорила  на мероприятии  дочь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Капит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Михайловна. Показала фильм из домашнего архива о жизни и творческой деятельности своего отца.  </w:t>
      </w:r>
      <w:r w:rsidR="00FB4018">
        <w:rPr>
          <w:rFonts w:ascii="Times New Roman" w:hAnsi="Times New Roman" w:cs="Times New Roman"/>
          <w:sz w:val="28"/>
          <w:szCs w:val="28"/>
          <w:lang w:val="ru-RU"/>
        </w:rPr>
        <w:t>Супруга М.М. Копылова -  Любовь Ивановна зачитала первое  стихотворение, написанное ей в далекой юности</w:t>
      </w:r>
    </w:p>
    <w:p w:rsidR="00FB4018" w:rsidRDefault="00FB4018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«Признание в любви».  Присутствующие 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читатели  помнят М.М Копылова, его кипучую деятельность. Музыка стала не проходящей любовью всей его жизни!</w:t>
      </w:r>
    </w:p>
    <w:p w:rsidR="00FB4018" w:rsidRDefault="00FB4018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мероприятии присутствовало 10 человек.</w:t>
      </w:r>
    </w:p>
    <w:p w:rsidR="00FB4018" w:rsidRDefault="00EA0D61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5CDF3C8" wp14:editId="290E2E2D">
            <wp:extent cx="2667000" cy="2457450"/>
            <wp:effectExtent l="0" t="0" r="0" b="0"/>
            <wp:docPr id="3" name="Рисунок 3" descr="C:\Users\Библиотечная система\Desktop\фото для статьи про М.Копылова\фото по стать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фото для статьи про М.Копылова\фото по статье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3A6BE2A" wp14:editId="0EDA404E">
            <wp:extent cx="2800350" cy="2400300"/>
            <wp:effectExtent l="0" t="0" r="0" b="0"/>
            <wp:docPr id="4" name="Рисунок 4" descr="C:\Users\Библиотечная система\Desktop\фото для статьи про М.Копылова\фото по стать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фото для статьи про М.Копылова\фото по статье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018" w:rsidRDefault="00EA0D61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</w:t>
      </w:r>
    </w:p>
    <w:p w:rsidR="00EA0D61" w:rsidRDefault="00EA0D61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A0D61" w:rsidRDefault="00EA0D61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93455" w:rsidRPr="00A94E0C" w:rsidRDefault="00D93455" w:rsidP="00A94E0C">
      <w:pPr>
        <w:tabs>
          <w:tab w:val="left" w:pos="256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44468" w:rsidRDefault="00144468" w:rsidP="00144468">
      <w:pPr>
        <w:tabs>
          <w:tab w:val="left" w:pos="2565"/>
        </w:tabs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 w:rsidR="00144468" w:rsidRPr="00144468" w:rsidRDefault="00144468">
      <w:pP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br w:type="textWrapping" w:clear="all"/>
      </w:r>
    </w:p>
    <w:p w:rsidR="00333313" w:rsidRPr="00144468" w:rsidRDefault="00144468">
      <w:pPr>
        <w:rPr>
          <w:color w:val="C00000"/>
        </w:rPr>
      </w:pPr>
      <w:r w:rsidRPr="00144468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                       </w:t>
      </w:r>
      <w:r w:rsidRPr="00144468">
        <w:rPr>
          <w:color w:val="C00000"/>
        </w:rPr>
        <w:br w:type="textWrapping" w:clear="all"/>
      </w:r>
    </w:p>
    <w:sectPr w:rsidR="00333313" w:rsidRPr="0014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B2"/>
    <w:rsid w:val="00144468"/>
    <w:rsid w:val="001B6610"/>
    <w:rsid w:val="00333313"/>
    <w:rsid w:val="00465D98"/>
    <w:rsid w:val="00512C9F"/>
    <w:rsid w:val="005865A3"/>
    <w:rsid w:val="006435CF"/>
    <w:rsid w:val="007356E3"/>
    <w:rsid w:val="009229B2"/>
    <w:rsid w:val="00A94E0C"/>
    <w:rsid w:val="00D93455"/>
    <w:rsid w:val="00EA0D61"/>
    <w:rsid w:val="00EB656F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46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4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2023-05-25T14:23:00Z</dcterms:created>
  <dcterms:modified xsi:type="dcterms:W3CDTF">2023-05-26T09:48:00Z</dcterms:modified>
</cp:coreProperties>
</file>