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8D" w:rsidRDefault="0094458D" w:rsidP="0094458D">
      <w:pPr>
        <w:ind w:right="-1"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-772160</wp:posOffset>
            </wp:positionH>
            <wp:positionV relativeFrom="margin">
              <wp:posOffset>-146685</wp:posOffset>
            </wp:positionV>
            <wp:extent cx="7640320" cy="3004185"/>
            <wp:effectExtent l="19050" t="0" r="0" b="0"/>
            <wp:wrapSquare wrapText="bothSides"/>
            <wp:docPr id="1" name="Рисунок 0" descr="30964506-origpic-bcd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64506-origpic-bcde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E88" w:rsidRPr="00C42E88" w:rsidRDefault="00C42E88" w:rsidP="0094458D">
      <w:pPr>
        <w:ind w:firstLine="709"/>
        <w:jc w:val="center"/>
        <w:rPr>
          <w:b/>
          <w:sz w:val="32"/>
          <w:szCs w:val="32"/>
        </w:rPr>
      </w:pPr>
      <w:r w:rsidRPr="00C42E88">
        <w:rPr>
          <w:b/>
          <w:sz w:val="32"/>
          <w:szCs w:val="32"/>
        </w:rPr>
        <w:t>«Что такое ГТО?»</w:t>
      </w:r>
    </w:p>
    <w:p w:rsidR="00C42E88" w:rsidRDefault="00C42E88" w:rsidP="00C42E88">
      <w:pPr>
        <w:ind w:firstLine="709"/>
        <w:jc w:val="center"/>
      </w:pPr>
    </w:p>
    <w:p w:rsidR="00A62EE0" w:rsidRPr="00A62EE0" w:rsidRDefault="00A62EE0" w:rsidP="005515AC">
      <w:pPr>
        <w:ind w:firstLine="709"/>
        <w:jc w:val="both"/>
      </w:pPr>
      <w:r w:rsidRPr="00A62EE0">
        <w:t>Всероссийский физкультурно-спортивный комплекс «Готов к труду и обороне» (ГТО) -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A62EE0" w:rsidRPr="00A62EE0" w:rsidRDefault="00A62EE0" w:rsidP="005515AC">
      <w:pPr>
        <w:ind w:firstLine="709"/>
        <w:jc w:val="both"/>
      </w:pPr>
      <w:r w:rsidRPr="00A62EE0">
        <w:t>Комплекс ГТО предусматривает подготовку к выполнению и 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A62EE0" w:rsidRDefault="00A62EE0" w:rsidP="005515AC">
      <w:pPr>
        <w:ind w:firstLine="709"/>
        <w:jc w:val="both"/>
      </w:pPr>
      <w:r w:rsidRPr="00A62EE0">
        <w:t xml:space="preserve">Желающие сдать нормативы </w:t>
      </w:r>
      <w:r w:rsidR="00C42E88" w:rsidRPr="00A62EE0">
        <w:t>Всероссийский физкультурно-спортивный комплекс «Готов к труду и обороне» (ГТО)</w:t>
      </w:r>
      <w:r w:rsidR="00C42E88">
        <w:t xml:space="preserve"> в Павловском районе</w:t>
      </w:r>
      <w:r w:rsidRPr="00A62EE0">
        <w:t xml:space="preserve"> должны зарегистрироваться на сайте комплекса ГТО </w:t>
      </w:r>
      <w:hyperlink r:id="rId6" w:history="1">
        <w:r w:rsidRPr="00A62EE0">
          <w:rPr>
            <w:rStyle w:val="a3"/>
          </w:rPr>
          <w:t>www.gto.ru</w:t>
        </w:r>
      </w:hyperlink>
      <w:r w:rsidRPr="00A62EE0">
        <w:rPr>
          <w:u w:val="single"/>
        </w:rPr>
        <w:t>.</w:t>
      </w:r>
      <w:r w:rsidRPr="00A62EE0">
        <w:t xml:space="preserve"> Для этого необходимо на сайте ГТО нажать «Регистрация» и следовать пошаговым инструкциям. При регистрации понадобится электронный почтовый адрес, фотография  в электронном виде. После регистрации на сайте ГТО, Вам будет присвоен «УИН» (уникальный идентификационный номер). После получения уникального идентификационного номера, обращайтесь в центр тестирования по телефону 8</w:t>
      </w:r>
      <w:r w:rsidR="00C42E88">
        <w:t xml:space="preserve"> </w:t>
      </w:r>
      <w:r w:rsidRPr="00A62EE0">
        <w:t>(86191) 5-45-88 или по адресу МАУ СШ «Виктория», ст. Павловска, ул. Горького 304, каб. 130</w:t>
      </w:r>
      <w:r w:rsidR="00C42E88">
        <w:t>, контактное лицо</w:t>
      </w:r>
      <w:r w:rsidRPr="00A62EE0">
        <w:t xml:space="preserve"> Николенко Анатолий Александрович и договаривайтесь на удобное время для сдачи нормативов.</w:t>
      </w:r>
    </w:p>
    <w:p w:rsidR="00C42E88" w:rsidRPr="00A62EE0" w:rsidRDefault="00C42E88" w:rsidP="005515AC">
      <w:pPr>
        <w:ind w:firstLine="709"/>
        <w:jc w:val="both"/>
      </w:pPr>
      <w:r>
        <w:t xml:space="preserve">Каждый месяц согласно приказа отдела по вопросам физической культуры и спорта администрации муниципального образования Павловский район, проходят мероприятия по приему нормативов ГТО. График проведения мероприятий можно узнать по указанному телефону </w:t>
      </w:r>
      <w:r w:rsidRPr="00A62EE0">
        <w:t>8</w:t>
      </w:r>
      <w:r>
        <w:t xml:space="preserve"> </w:t>
      </w:r>
      <w:r w:rsidRPr="00A62EE0">
        <w:t>(86191) 5-45-88</w:t>
      </w:r>
      <w:r>
        <w:t xml:space="preserve">, контактное лицо </w:t>
      </w:r>
      <w:r w:rsidRPr="00A62EE0">
        <w:t>Николенко Анатолий Александрович</w:t>
      </w:r>
      <w:r>
        <w:t>.</w:t>
      </w:r>
    </w:p>
    <w:p w:rsidR="00A62EE0" w:rsidRPr="00A62EE0" w:rsidRDefault="00A62EE0" w:rsidP="005515AC">
      <w:pPr>
        <w:ind w:firstLine="709"/>
        <w:jc w:val="both"/>
      </w:pPr>
      <w:r w:rsidRPr="00A62EE0">
        <w:t xml:space="preserve">Центр тестирования работает понедельник - пятницу с 8 до 17 часов. </w:t>
      </w:r>
    </w:p>
    <w:p w:rsidR="0094458D" w:rsidRDefault="0094458D" w:rsidP="0094458D">
      <w:pPr>
        <w:ind w:firstLine="709"/>
        <w:rPr>
          <w:b/>
          <w:sz w:val="32"/>
          <w:szCs w:val="32"/>
        </w:rPr>
      </w:pPr>
    </w:p>
    <w:p w:rsidR="0094458D" w:rsidRDefault="0094458D" w:rsidP="0094458D">
      <w:pPr>
        <w:ind w:firstLine="709"/>
        <w:rPr>
          <w:b/>
          <w:sz w:val="32"/>
          <w:szCs w:val="32"/>
        </w:rPr>
      </w:pPr>
    </w:p>
    <w:p w:rsidR="0094458D" w:rsidRDefault="0094458D" w:rsidP="0094458D">
      <w:pPr>
        <w:ind w:firstLine="709"/>
        <w:rPr>
          <w:b/>
          <w:sz w:val="32"/>
          <w:szCs w:val="32"/>
        </w:rPr>
      </w:pPr>
    </w:p>
    <w:p w:rsidR="0094458D" w:rsidRDefault="0094458D" w:rsidP="0094458D">
      <w:pPr>
        <w:ind w:firstLine="709"/>
        <w:rPr>
          <w:b/>
          <w:sz w:val="32"/>
          <w:szCs w:val="32"/>
        </w:rPr>
      </w:pPr>
    </w:p>
    <w:p w:rsidR="0094458D" w:rsidRDefault="0094458D" w:rsidP="0094458D">
      <w:pPr>
        <w:ind w:firstLine="709"/>
        <w:rPr>
          <w:b/>
          <w:sz w:val="32"/>
          <w:szCs w:val="32"/>
        </w:rPr>
      </w:pPr>
    </w:p>
    <w:p w:rsidR="0094458D" w:rsidRDefault="0094458D" w:rsidP="0094458D">
      <w:pPr>
        <w:ind w:firstLine="709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-241300</wp:posOffset>
            </wp:positionV>
            <wp:extent cx="7419975" cy="2647950"/>
            <wp:effectExtent l="19050" t="0" r="9525" b="0"/>
            <wp:wrapSquare wrapText="bothSides"/>
            <wp:docPr id="2" name="Рисунок 1" descr="iDCEQ5Z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EQ5Z2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E88" w:rsidRDefault="00C42E88" w:rsidP="002E6F72">
      <w:pPr>
        <w:ind w:firstLine="709"/>
        <w:jc w:val="center"/>
        <w:rPr>
          <w:b/>
          <w:sz w:val="32"/>
          <w:szCs w:val="32"/>
        </w:rPr>
      </w:pPr>
      <w:r w:rsidRPr="00C42E88">
        <w:rPr>
          <w:b/>
          <w:sz w:val="32"/>
          <w:szCs w:val="32"/>
        </w:rPr>
        <w:t>«Что дает ГТО?»</w:t>
      </w:r>
    </w:p>
    <w:p w:rsidR="00C42E88" w:rsidRPr="00C42E88" w:rsidRDefault="00C42E88" w:rsidP="00C42E88">
      <w:pPr>
        <w:ind w:firstLine="709"/>
        <w:jc w:val="center"/>
        <w:rPr>
          <w:b/>
          <w:sz w:val="32"/>
          <w:szCs w:val="32"/>
        </w:rPr>
      </w:pPr>
    </w:p>
    <w:p w:rsidR="00C42E88" w:rsidRPr="00C42E88" w:rsidRDefault="00C42E88" w:rsidP="005515AC">
      <w:pPr>
        <w:ind w:firstLine="709"/>
        <w:jc w:val="both"/>
      </w:pPr>
      <w:r w:rsidRPr="00C42E88">
        <w:t>После того как Постановлением Правительства было решено вернуть программу «Готов к труду и обороне», всех интересует что дает сдача норм ГТО  и, в частности, что дают нормы ГТО 2019?</w:t>
      </w:r>
      <w:r w:rsidR="002E6F72" w:rsidRPr="002E6F72">
        <w:rPr>
          <w:b/>
          <w:noProof/>
          <w:sz w:val="32"/>
          <w:szCs w:val="32"/>
          <w:lang w:eastAsia="ru-RU"/>
        </w:rPr>
        <w:t xml:space="preserve"> </w:t>
      </w:r>
    </w:p>
    <w:p w:rsidR="00C42E88" w:rsidRPr="00C42E88" w:rsidRDefault="002E6F72" w:rsidP="005515AC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-119380</wp:posOffset>
            </wp:positionH>
            <wp:positionV relativeFrom="margin">
              <wp:posOffset>4010025</wp:posOffset>
            </wp:positionV>
            <wp:extent cx="3281680" cy="2707005"/>
            <wp:effectExtent l="19050" t="0" r="0" b="0"/>
            <wp:wrapSquare wrapText="bothSides"/>
            <wp:docPr id="7" name="Рисунок 4" descr="IMG_20180904_17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4_1718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E88" w:rsidRPr="00C42E88">
        <w:t>Пока что преимущества касаются только абитуриентов. Что дает ГТО при поступлении?  С 2015 года ВУЗы  РФ за наличие значка «Готов к труду и обороне» добавляют баллы к результатам ЕГЭ. И, конечно же, следующий актуальный вопрос: «сколько баллов дает ГТО?» Их количество может определяться каждым ВУЗом самостоятельно, но не должно превышать более десяти. Добавляют, как правило, от 1 до 3 баллов. Немного, но в некоторых случаях эти 1-3 балла могут помочь получить заветное бюджетное место.</w:t>
      </w:r>
    </w:p>
    <w:p w:rsidR="00C42E88" w:rsidRPr="00C42E88" w:rsidRDefault="002E6F72" w:rsidP="005515AC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3324225</wp:posOffset>
            </wp:positionH>
            <wp:positionV relativeFrom="margin">
              <wp:posOffset>6883400</wp:posOffset>
            </wp:positionV>
            <wp:extent cx="3162935" cy="2315210"/>
            <wp:effectExtent l="19050" t="0" r="0" b="0"/>
            <wp:wrapSquare wrapText="bothSides"/>
            <wp:docPr id="3" name="Рисунок 2" descr="DSCN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3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E88" w:rsidRPr="00C42E88">
        <w:t>Также чтобы мотивировать граждан к сдаче нормативов, инициаторы планируют ввести финансовое вознаграждение. У студентов это будет прибавка к стипендии, у работающего населения — дополнительные дни к отпуску и прибавку к зарплате, размер которой варьируется в зависимости от решения работодателя. Кроме того,  рассматривается возможность добавления к отпуску дополнительных дней.</w:t>
      </w:r>
    </w:p>
    <w:p w:rsidR="002E6F72" w:rsidRDefault="002E6F72" w:rsidP="005515AC">
      <w:pPr>
        <w:ind w:firstLine="709"/>
        <w:jc w:val="both"/>
      </w:pPr>
    </w:p>
    <w:p w:rsidR="002E6F72" w:rsidRDefault="002E6F72" w:rsidP="005515AC">
      <w:pPr>
        <w:ind w:firstLine="709"/>
        <w:jc w:val="both"/>
      </w:pPr>
    </w:p>
    <w:p w:rsidR="00C42E88" w:rsidRPr="00C42E88" w:rsidRDefault="00C42E88" w:rsidP="005515AC">
      <w:pPr>
        <w:ind w:firstLine="709"/>
        <w:jc w:val="both"/>
      </w:pPr>
      <w:r w:rsidRPr="00C42E88">
        <w:t xml:space="preserve">Вообще, занятия спортом и наличие значка должны стать модной тенденцией. Но, конечно, главное, для чего нужны нормативы ГТО и что дает их сдача — это </w:t>
      </w:r>
      <w:r w:rsidRPr="00C42E88">
        <w:lastRenderedPageBreak/>
        <w:t>здоровье, хорошее самочувствие и радость жизн</w:t>
      </w:r>
      <w:r w:rsidR="002E6F72">
        <w:t>и. А в долгосрочной перспективе</w:t>
      </w:r>
      <w:r w:rsidRPr="00C42E88">
        <w:t xml:space="preserve"> еще и увеличение продолжительности жизни.</w:t>
      </w:r>
    </w:p>
    <w:p w:rsidR="00EA1D1C" w:rsidRDefault="00EA1D1C" w:rsidP="005515AC">
      <w:pPr>
        <w:jc w:val="both"/>
      </w:pPr>
    </w:p>
    <w:p w:rsidR="00EA1D1C" w:rsidRDefault="00EA1D1C" w:rsidP="005515AC">
      <w:pPr>
        <w:jc w:val="both"/>
      </w:pPr>
    </w:p>
    <w:p w:rsidR="00EA1D1C" w:rsidRDefault="00EA1D1C" w:rsidP="005515AC">
      <w:pPr>
        <w:jc w:val="both"/>
      </w:pPr>
    </w:p>
    <w:p w:rsidR="00C42E88" w:rsidRPr="00D756A4" w:rsidRDefault="002E6F72" w:rsidP="00EA1D1C">
      <w:pPr>
        <w:jc w:val="center"/>
        <w:rPr>
          <w:b/>
        </w:rPr>
      </w:pPr>
      <w:r w:rsidRPr="00D756A4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-119380</wp:posOffset>
            </wp:positionH>
            <wp:positionV relativeFrom="margin">
              <wp:posOffset>55245</wp:posOffset>
            </wp:positionV>
            <wp:extent cx="3533775" cy="2339340"/>
            <wp:effectExtent l="19050" t="0" r="9525" b="0"/>
            <wp:wrapSquare wrapText="bothSides"/>
            <wp:docPr id="9" name="Рисунок 7" descr="_DSC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36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D1C" w:rsidRPr="00D756A4">
        <w:rPr>
          <w:b/>
        </w:rPr>
        <w:t xml:space="preserve">Регистрируйся! </w:t>
      </w:r>
      <w:r w:rsidR="00EF06F8" w:rsidRPr="00D756A4">
        <w:rPr>
          <w:b/>
        </w:rPr>
        <w:t xml:space="preserve">Сдавай нормативы! </w:t>
      </w:r>
      <w:r w:rsidR="00FA547C" w:rsidRPr="00D756A4">
        <w:rPr>
          <w:b/>
        </w:rPr>
        <w:t>Будь готов к труду и обороне</w:t>
      </w:r>
      <w:r w:rsidR="00D756A4">
        <w:rPr>
          <w:b/>
        </w:rPr>
        <w:t>!</w:t>
      </w:r>
      <w:bookmarkStart w:id="0" w:name="_GoBack"/>
      <w:bookmarkEnd w:id="0"/>
    </w:p>
    <w:sectPr w:rsidR="00C42E88" w:rsidRPr="00D756A4" w:rsidSect="009445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24"/>
    <w:rsid w:val="000529E5"/>
    <w:rsid w:val="001C2604"/>
    <w:rsid w:val="0028214F"/>
    <w:rsid w:val="002E6F72"/>
    <w:rsid w:val="00325122"/>
    <w:rsid w:val="003A7EC1"/>
    <w:rsid w:val="005515AC"/>
    <w:rsid w:val="006F2856"/>
    <w:rsid w:val="007209B9"/>
    <w:rsid w:val="00730D24"/>
    <w:rsid w:val="00875309"/>
    <w:rsid w:val="0094458D"/>
    <w:rsid w:val="00A62EE0"/>
    <w:rsid w:val="00A85EA8"/>
    <w:rsid w:val="00A90F0B"/>
    <w:rsid w:val="00BB54FE"/>
    <w:rsid w:val="00C42E88"/>
    <w:rsid w:val="00D02105"/>
    <w:rsid w:val="00D05283"/>
    <w:rsid w:val="00D756A4"/>
    <w:rsid w:val="00D87E5B"/>
    <w:rsid w:val="00DA48F0"/>
    <w:rsid w:val="00E81A5B"/>
    <w:rsid w:val="00EA1D1C"/>
    <w:rsid w:val="00ED2804"/>
    <w:rsid w:val="00EF06F8"/>
    <w:rsid w:val="00F55441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579F-4228-472E-B881-17F5412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EE0"/>
    <w:rPr>
      <w:color w:val="EB8803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8F72-9ED6-485E-AF09-F045826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Админ</cp:lastModifiedBy>
  <cp:revision>3</cp:revision>
  <dcterms:created xsi:type="dcterms:W3CDTF">2019-01-31T11:07:00Z</dcterms:created>
  <dcterms:modified xsi:type="dcterms:W3CDTF">2019-01-31T11:08:00Z</dcterms:modified>
</cp:coreProperties>
</file>