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100" w:rsidRPr="00145E66" w:rsidRDefault="00995100" w:rsidP="00D36882">
      <w:pPr>
        <w:suppressAutoHyphens/>
        <w:ind w:firstLine="4820"/>
        <w:rPr>
          <w:color w:val="000000" w:themeColor="text1"/>
          <w:sz w:val="28"/>
          <w:szCs w:val="28"/>
        </w:rPr>
      </w:pPr>
      <w:r w:rsidRPr="00145E66">
        <w:rPr>
          <w:color w:val="000000" w:themeColor="text1"/>
          <w:sz w:val="28"/>
          <w:szCs w:val="28"/>
        </w:rPr>
        <w:t>Приложение 3</w:t>
      </w:r>
    </w:p>
    <w:p w:rsidR="00995100" w:rsidRPr="00145E66" w:rsidRDefault="00995100" w:rsidP="00D36882">
      <w:pPr>
        <w:suppressAutoHyphens/>
        <w:ind w:firstLine="4820"/>
        <w:rPr>
          <w:color w:val="000000" w:themeColor="text1"/>
          <w:sz w:val="28"/>
          <w:szCs w:val="28"/>
        </w:rPr>
      </w:pPr>
    </w:p>
    <w:p w:rsidR="00995100" w:rsidRPr="00145E66" w:rsidRDefault="00995100" w:rsidP="00D36882">
      <w:pPr>
        <w:suppressAutoHyphens/>
        <w:ind w:firstLine="4820"/>
        <w:rPr>
          <w:color w:val="000000" w:themeColor="text1"/>
          <w:sz w:val="28"/>
          <w:szCs w:val="28"/>
        </w:rPr>
      </w:pPr>
      <w:r w:rsidRPr="00145E66">
        <w:rPr>
          <w:color w:val="000000" w:themeColor="text1"/>
          <w:sz w:val="28"/>
          <w:szCs w:val="28"/>
        </w:rPr>
        <w:t>УТВЕРЖДЕНА</w:t>
      </w:r>
    </w:p>
    <w:p w:rsidR="00995100" w:rsidRPr="00145E66" w:rsidRDefault="00995100" w:rsidP="00D36882">
      <w:pPr>
        <w:suppressAutoHyphens/>
        <w:ind w:firstLine="4820"/>
        <w:rPr>
          <w:color w:val="000000" w:themeColor="text1"/>
          <w:sz w:val="28"/>
          <w:szCs w:val="28"/>
        </w:rPr>
      </w:pPr>
      <w:r w:rsidRPr="00145E66">
        <w:rPr>
          <w:color w:val="000000" w:themeColor="text1"/>
          <w:sz w:val="28"/>
          <w:szCs w:val="28"/>
        </w:rPr>
        <w:t>постановлением администрации</w:t>
      </w:r>
    </w:p>
    <w:p w:rsidR="00995100" w:rsidRPr="00145E66" w:rsidRDefault="00167B43" w:rsidP="00D36882">
      <w:pPr>
        <w:suppressAutoHyphens/>
        <w:ind w:firstLine="4820"/>
        <w:rPr>
          <w:color w:val="000000" w:themeColor="text1"/>
          <w:sz w:val="28"/>
          <w:szCs w:val="28"/>
        </w:rPr>
      </w:pPr>
      <w:r>
        <w:rPr>
          <w:color w:val="000000" w:themeColor="text1"/>
          <w:sz w:val="28"/>
          <w:szCs w:val="28"/>
        </w:rPr>
        <w:t>Атаманского</w:t>
      </w:r>
      <w:r w:rsidR="008B2801">
        <w:rPr>
          <w:color w:val="000000" w:themeColor="text1"/>
          <w:sz w:val="28"/>
          <w:szCs w:val="28"/>
        </w:rPr>
        <w:t xml:space="preserve"> сельского поселения</w:t>
      </w:r>
      <w:r w:rsidR="00995100" w:rsidRPr="00145E66">
        <w:rPr>
          <w:color w:val="000000" w:themeColor="text1"/>
          <w:sz w:val="28"/>
          <w:szCs w:val="28"/>
        </w:rPr>
        <w:t xml:space="preserve"> </w:t>
      </w:r>
    </w:p>
    <w:p w:rsidR="00995100" w:rsidRPr="00145E66" w:rsidRDefault="008B2801" w:rsidP="00D36882">
      <w:pPr>
        <w:suppressAutoHyphens/>
        <w:ind w:firstLine="4820"/>
        <w:rPr>
          <w:color w:val="000000" w:themeColor="text1"/>
          <w:sz w:val="28"/>
          <w:szCs w:val="28"/>
        </w:rPr>
      </w:pPr>
      <w:r>
        <w:rPr>
          <w:color w:val="000000" w:themeColor="text1"/>
          <w:sz w:val="28"/>
          <w:szCs w:val="28"/>
        </w:rPr>
        <w:t>Павловского</w:t>
      </w:r>
      <w:r w:rsidR="00995100" w:rsidRPr="00145E66">
        <w:rPr>
          <w:color w:val="000000" w:themeColor="text1"/>
          <w:sz w:val="28"/>
          <w:szCs w:val="28"/>
        </w:rPr>
        <w:t xml:space="preserve"> район</w:t>
      </w:r>
      <w:r>
        <w:rPr>
          <w:color w:val="000000" w:themeColor="text1"/>
          <w:sz w:val="28"/>
          <w:szCs w:val="28"/>
        </w:rPr>
        <w:t>а</w:t>
      </w:r>
    </w:p>
    <w:p w:rsidR="00995100" w:rsidRPr="00145E66" w:rsidRDefault="00995100" w:rsidP="00D36882">
      <w:pPr>
        <w:suppressAutoHyphens/>
        <w:ind w:firstLine="4820"/>
        <w:rPr>
          <w:color w:val="000000" w:themeColor="text1"/>
          <w:sz w:val="28"/>
          <w:szCs w:val="28"/>
        </w:rPr>
      </w:pPr>
      <w:r w:rsidRPr="00145E66">
        <w:rPr>
          <w:color w:val="000000" w:themeColor="text1"/>
          <w:sz w:val="28"/>
          <w:szCs w:val="28"/>
        </w:rPr>
        <w:t>от ____________ № _________</w:t>
      </w:r>
    </w:p>
    <w:p w:rsidR="00995100" w:rsidRPr="00145E66" w:rsidRDefault="00995100" w:rsidP="00995100">
      <w:pPr>
        <w:suppressAutoHyphens/>
        <w:ind w:firstLine="3686"/>
        <w:jc w:val="right"/>
        <w:rPr>
          <w:color w:val="000000" w:themeColor="text1"/>
          <w:sz w:val="28"/>
          <w:szCs w:val="28"/>
        </w:rPr>
      </w:pPr>
    </w:p>
    <w:p w:rsidR="00995100" w:rsidRDefault="00995100" w:rsidP="00995100">
      <w:pPr>
        <w:suppressAutoHyphens/>
        <w:ind w:firstLine="3686"/>
        <w:jc w:val="center"/>
        <w:rPr>
          <w:color w:val="000000" w:themeColor="text1"/>
          <w:sz w:val="28"/>
          <w:szCs w:val="28"/>
        </w:rPr>
      </w:pPr>
    </w:p>
    <w:p w:rsidR="00D36882" w:rsidRPr="00145E66" w:rsidRDefault="00D36882" w:rsidP="00D36882">
      <w:pPr>
        <w:suppressAutoHyphens/>
        <w:rPr>
          <w:color w:val="000000" w:themeColor="text1"/>
          <w:sz w:val="28"/>
          <w:szCs w:val="28"/>
        </w:rPr>
      </w:pPr>
    </w:p>
    <w:p w:rsidR="00995100" w:rsidRPr="00E451F5" w:rsidRDefault="00995100" w:rsidP="00995100">
      <w:pPr>
        <w:suppressAutoHyphens/>
        <w:jc w:val="center"/>
        <w:rPr>
          <w:b/>
          <w:color w:val="000000" w:themeColor="text1"/>
          <w:sz w:val="28"/>
          <w:szCs w:val="28"/>
        </w:rPr>
      </w:pPr>
      <w:r w:rsidRPr="00E451F5">
        <w:rPr>
          <w:b/>
          <w:color w:val="000000" w:themeColor="text1"/>
          <w:sz w:val="28"/>
          <w:szCs w:val="28"/>
        </w:rPr>
        <w:t>ПРОГРАММА</w:t>
      </w:r>
    </w:p>
    <w:p w:rsidR="00FA220F" w:rsidRPr="00E451F5" w:rsidRDefault="00FA220F" w:rsidP="00995100">
      <w:pPr>
        <w:suppressAutoHyphens/>
        <w:jc w:val="center"/>
        <w:rPr>
          <w:b/>
          <w:color w:val="000000" w:themeColor="text1"/>
          <w:sz w:val="28"/>
          <w:szCs w:val="28"/>
        </w:rPr>
      </w:pPr>
      <w:r w:rsidRPr="00E451F5">
        <w:rPr>
          <w:b/>
          <w:color w:val="000000" w:themeColor="text1"/>
          <w:sz w:val="28"/>
          <w:szCs w:val="28"/>
        </w:rPr>
        <w:t>проведения оценки обеспечения готов</w:t>
      </w:r>
      <w:r w:rsidR="005254CB">
        <w:rPr>
          <w:b/>
          <w:color w:val="000000" w:themeColor="text1"/>
          <w:sz w:val="28"/>
          <w:szCs w:val="28"/>
        </w:rPr>
        <w:t xml:space="preserve">ности </w:t>
      </w:r>
      <w:r w:rsidR="00167B43">
        <w:rPr>
          <w:b/>
          <w:color w:val="000000" w:themeColor="text1"/>
          <w:sz w:val="28"/>
          <w:szCs w:val="28"/>
        </w:rPr>
        <w:t>Атаманского</w:t>
      </w:r>
      <w:r w:rsidR="005254CB">
        <w:rPr>
          <w:b/>
          <w:color w:val="000000" w:themeColor="text1"/>
          <w:sz w:val="28"/>
          <w:szCs w:val="28"/>
        </w:rPr>
        <w:t xml:space="preserve"> сельского поселения Павловского</w:t>
      </w:r>
      <w:r w:rsidRPr="00E451F5">
        <w:rPr>
          <w:b/>
          <w:color w:val="000000" w:themeColor="text1"/>
          <w:sz w:val="28"/>
          <w:szCs w:val="28"/>
        </w:rPr>
        <w:t xml:space="preserve"> район</w:t>
      </w:r>
      <w:r w:rsidR="005254CB">
        <w:rPr>
          <w:b/>
          <w:color w:val="000000" w:themeColor="text1"/>
          <w:sz w:val="28"/>
          <w:szCs w:val="28"/>
        </w:rPr>
        <w:t>а</w:t>
      </w:r>
      <w:r w:rsidRPr="00E451F5">
        <w:rPr>
          <w:b/>
          <w:color w:val="000000" w:themeColor="text1"/>
          <w:sz w:val="28"/>
          <w:szCs w:val="28"/>
        </w:rPr>
        <w:t xml:space="preserve"> к отопительному периоду 2025-2026 годов</w:t>
      </w:r>
    </w:p>
    <w:p w:rsidR="00995100" w:rsidRPr="00145E66" w:rsidRDefault="00995100" w:rsidP="00995100">
      <w:pPr>
        <w:suppressAutoHyphens/>
        <w:jc w:val="center"/>
        <w:rPr>
          <w:color w:val="000000" w:themeColor="text1"/>
          <w:sz w:val="28"/>
          <w:szCs w:val="28"/>
        </w:rPr>
      </w:pPr>
    </w:p>
    <w:p w:rsidR="00995100" w:rsidRPr="00145E66" w:rsidRDefault="00995100" w:rsidP="00995100">
      <w:pPr>
        <w:suppressAutoHyphens/>
        <w:jc w:val="both"/>
        <w:rPr>
          <w:color w:val="000000" w:themeColor="text1"/>
          <w:sz w:val="28"/>
          <w:szCs w:val="28"/>
        </w:rPr>
      </w:pPr>
      <w:r w:rsidRPr="00145E66">
        <w:rPr>
          <w:color w:val="000000" w:themeColor="text1"/>
          <w:sz w:val="28"/>
          <w:szCs w:val="28"/>
        </w:rPr>
        <w:tab/>
      </w:r>
      <w:r w:rsidR="00FA220F" w:rsidRPr="00145E66">
        <w:rPr>
          <w:color w:val="000000" w:themeColor="text1"/>
          <w:sz w:val="28"/>
          <w:szCs w:val="28"/>
        </w:rPr>
        <w:t xml:space="preserve">Оценка обеспечения </w:t>
      </w:r>
      <w:r w:rsidRPr="00145E66">
        <w:rPr>
          <w:color w:val="000000" w:themeColor="text1"/>
          <w:sz w:val="28"/>
          <w:szCs w:val="28"/>
        </w:rPr>
        <w:t>готовности к отопительному периоду осуществл</w:t>
      </w:r>
      <w:r w:rsidR="005254CB">
        <w:rPr>
          <w:color w:val="000000" w:themeColor="text1"/>
          <w:sz w:val="28"/>
          <w:szCs w:val="28"/>
        </w:rPr>
        <w:t xml:space="preserve">яется </w:t>
      </w:r>
      <w:r w:rsidRPr="00145E66">
        <w:rPr>
          <w:color w:val="000000" w:themeColor="text1"/>
          <w:sz w:val="28"/>
          <w:szCs w:val="28"/>
        </w:rPr>
        <w:t>комиссией.</w:t>
      </w:r>
    </w:p>
    <w:p w:rsidR="00995100" w:rsidRPr="00145E66" w:rsidRDefault="00995100" w:rsidP="00995100">
      <w:pPr>
        <w:suppressAutoHyphens/>
        <w:jc w:val="both"/>
        <w:rPr>
          <w:color w:val="000000" w:themeColor="text1"/>
          <w:sz w:val="28"/>
          <w:szCs w:val="28"/>
        </w:rPr>
      </w:pPr>
      <w:r w:rsidRPr="00145E66">
        <w:rPr>
          <w:color w:val="000000" w:themeColor="text1"/>
          <w:sz w:val="28"/>
          <w:szCs w:val="28"/>
        </w:rPr>
        <w:tab/>
        <w:t>Перечень объектов, подлежащих</w:t>
      </w:r>
      <w:r w:rsidR="00AD4F9E">
        <w:rPr>
          <w:color w:val="000000" w:themeColor="text1"/>
          <w:sz w:val="28"/>
          <w:szCs w:val="28"/>
        </w:rPr>
        <w:t xml:space="preserve"> оценке</w:t>
      </w:r>
      <w:r w:rsidRPr="00145E66">
        <w:rPr>
          <w:color w:val="000000" w:themeColor="text1"/>
          <w:sz w:val="28"/>
          <w:szCs w:val="28"/>
        </w:rPr>
        <w:t>, сроки и документы приведены в таблице и ниже (далее – Перечень):</w:t>
      </w:r>
    </w:p>
    <w:p w:rsidR="00995100" w:rsidRPr="00145E66" w:rsidRDefault="00995100" w:rsidP="00995100">
      <w:pPr>
        <w:suppressAutoHyphens/>
        <w:jc w:val="both"/>
        <w:rPr>
          <w:color w:val="000000" w:themeColor="text1"/>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3"/>
        <w:gridCol w:w="4361"/>
      </w:tblGrid>
      <w:tr w:rsidR="00995100" w:rsidRPr="00145E66" w:rsidTr="005525E1">
        <w:tc>
          <w:tcPr>
            <w:tcW w:w="2787" w:type="pct"/>
          </w:tcPr>
          <w:p w:rsidR="00995100" w:rsidRPr="00145E66" w:rsidRDefault="00995100" w:rsidP="005525E1">
            <w:pPr>
              <w:suppressAutoHyphens/>
              <w:jc w:val="both"/>
              <w:rPr>
                <w:color w:val="000000" w:themeColor="text1"/>
                <w:sz w:val="28"/>
                <w:szCs w:val="28"/>
              </w:rPr>
            </w:pPr>
            <w:r w:rsidRPr="00145E66">
              <w:rPr>
                <w:color w:val="000000" w:themeColor="text1"/>
                <w:sz w:val="28"/>
                <w:szCs w:val="28"/>
              </w:rPr>
              <w:t>Объекты</w:t>
            </w:r>
          </w:p>
        </w:tc>
        <w:tc>
          <w:tcPr>
            <w:tcW w:w="2213" w:type="pct"/>
          </w:tcPr>
          <w:p w:rsidR="00995100" w:rsidRPr="00145E66" w:rsidRDefault="00995100" w:rsidP="00AD4F9E">
            <w:pPr>
              <w:suppressAutoHyphens/>
              <w:jc w:val="both"/>
              <w:rPr>
                <w:color w:val="000000" w:themeColor="text1"/>
                <w:sz w:val="28"/>
                <w:szCs w:val="28"/>
              </w:rPr>
            </w:pPr>
            <w:r w:rsidRPr="00145E66">
              <w:rPr>
                <w:color w:val="000000" w:themeColor="text1"/>
                <w:sz w:val="28"/>
                <w:szCs w:val="28"/>
              </w:rPr>
              <w:t xml:space="preserve">сроки проведения </w:t>
            </w:r>
            <w:r w:rsidR="00AD4F9E">
              <w:rPr>
                <w:color w:val="000000" w:themeColor="text1"/>
                <w:sz w:val="28"/>
                <w:szCs w:val="28"/>
              </w:rPr>
              <w:t>оценки</w:t>
            </w:r>
          </w:p>
        </w:tc>
      </w:tr>
      <w:tr w:rsidR="00995100" w:rsidRPr="00145E66" w:rsidTr="005525E1">
        <w:tc>
          <w:tcPr>
            <w:tcW w:w="2787" w:type="pct"/>
          </w:tcPr>
          <w:p w:rsidR="00995100" w:rsidRPr="00145E66" w:rsidRDefault="00167B43" w:rsidP="005525E1">
            <w:pPr>
              <w:suppressAutoHyphens/>
              <w:jc w:val="both"/>
              <w:rPr>
                <w:color w:val="000000" w:themeColor="text1"/>
                <w:sz w:val="28"/>
                <w:szCs w:val="28"/>
              </w:rPr>
            </w:pPr>
            <w:r>
              <w:rPr>
                <w:color w:val="000000" w:themeColor="text1"/>
                <w:sz w:val="28"/>
                <w:szCs w:val="28"/>
              </w:rPr>
              <w:t>МБУ «ДК МО Атаманское</w:t>
            </w:r>
            <w:r w:rsidR="00D36882">
              <w:rPr>
                <w:color w:val="000000" w:themeColor="text1"/>
                <w:sz w:val="28"/>
                <w:szCs w:val="28"/>
              </w:rPr>
              <w:t xml:space="preserve"> СП»</w:t>
            </w:r>
          </w:p>
        </w:tc>
        <w:tc>
          <w:tcPr>
            <w:tcW w:w="2213" w:type="pct"/>
          </w:tcPr>
          <w:p w:rsidR="00995100" w:rsidRPr="00145E66" w:rsidRDefault="008F6E88" w:rsidP="00174D98">
            <w:pPr>
              <w:suppressAutoHyphens/>
              <w:jc w:val="both"/>
              <w:rPr>
                <w:color w:val="000000" w:themeColor="text1"/>
                <w:sz w:val="28"/>
                <w:szCs w:val="28"/>
              </w:rPr>
            </w:pPr>
            <w:r w:rsidRPr="00145E66">
              <w:rPr>
                <w:color w:val="000000" w:themeColor="text1"/>
                <w:sz w:val="28"/>
                <w:szCs w:val="28"/>
              </w:rPr>
              <w:t xml:space="preserve">с </w:t>
            </w:r>
            <w:r w:rsidR="00174D98">
              <w:rPr>
                <w:color w:val="000000" w:themeColor="text1"/>
                <w:sz w:val="28"/>
                <w:szCs w:val="28"/>
              </w:rPr>
              <w:t>04</w:t>
            </w:r>
            <w:r w:rsidRPr="00145E66">
              <w:rPr>
                <w:color w:val="000000" w:themeColor="text1"/>
                <w:sz w:val="28"/>
                <w:szCs w:val="28"/>
              </w:rPr>
              <w:t xml:space="preserve">.08. 2025 г. по </w:t>
            </w:r>
            <w:r w:rsidR="00174D98">
              <w:rPr>
                <w:color w:val="000000" w:themeColor="text1"/>
                <w:sz w:val="28"/>
                <w:szCs w:val="28"/>
              </w:rPr>
              <w:t>07</w:t>
            </w:r>
            <w:r w:rsidR="00596088">
              <w:rPr>
                <w:color w:val="000000" w:themeColor="text1"/>
                <w:sz w:val="28"/>
                <w:szCs w:val="28"/>
              </w:rPr>
              <w:t>.08. 2025</w:t>
            </w:r>
            <w:r w:rsidRPr="00145E66">
              <w:rPr>
                <w:color w:val="000000" w:themeColor="text1"/>
                <w:sz w:val="28"/>
                <w:szCs w:val="28"/>
              </w:rPr>
              <w:t xml:space="preserve"> г.</w:t>
            </w:r>
          </w:p>
        </w:tc>
      </w:tr>
      <w:tr w:rsidR="00174D98" w:rsidRPr="00145E66" w:rsidTr="005525E1">
        <w:tc>
          <w:tcPr>
            <w:tcW w:w="2787" w:type="pct"/>
          </w:tcPr>
          <w:p w:rsidR="00174D98" w:rsidRDefault="00167B43" w:rsidP="005525E1">
            <w:pPr>
              <w:suppressAutoHyphens/>
              <w:jc w:val="both"/>
              <w:rPr>
                <w:color w:val="000000" w:themeColor="text1"/>
                <w:sz w:val="28"/>
                <w:szCs w:val="28"/>
              </w:rPr>
            </w:pPr>
            <w:r>
              <w:rPr>
                <w:sz w:val="28"/>
                <w:szCs w:val="28"/>
              </w:rPr>
              <w:t>МКДОУ ДС № 7 ст. Атаманской</w:t>
            </w:r>
          </w:p>
        </w:tc>
        <w:tc>
          <w:tcPr>
            <w:tcW w:w="2213" w:type="pct"/>
          </w:tcPr>
          <w:p w:rsidR="00174D98" w:rsidRPr="00145E66" w:rsidRDefault="00174D98" w:rsidP="00167B43">
            <w:pPr>
              <w:suppressAutoHyphens/>
              <w:jc w:val="both"/>
              <w:rPr>
                <w:color w:val="000000" w:themeColor="text1"/>
                <w:sz w:val="28"/>
                <w:szCs w:val="28"/>
              </w:rPr>
            </w:pPr>
            <w:r w:rsidRPr="00145E66">
              <w:rPr>
                <w:color w:val="000000" w:themeColor="text1"/>
                <w:sz w:val="28"/>
                <w:szCs w:val="28"/>
              </w:rPr>
              <w:t xml:space="preserve">с </w:t>
            </w:r>
            <w:r>
              <w:rPr>
                <w:color w:val="000000" w:themeColor="text1"/>
                <w:sz w:val="28"/>
                <w:szCs w:val="28"/>
              </w:rPr>
              <w:t>04</w:t>
            </w:r>
            <w:r w:rsidRPr="00145E66">
              <w:rPr>
                <w:color w:val="000000" w:themeColor="text1"/>
                <w:sz w:val="28"/>
                <w:szCs w:val="28"/>
              </w:rPr>
              <w:t xml:space="preserve">.08. 2025 г. по </w:t>
            </w:r>
            <w:r>
              <w:rPr>
                <w:color w:val="000000" w:themeColor="text1"/>
                <w:sz w:val="28"/>
                <w:szCs w:val="28"/>
              </w:rPr>
              <w:t>07</w:t>
            </w:r>
            <w:r w:rsidR="00596088">
              <w:rPr>
                <w:color w:val="000000" w:themeColor="text1"/>
                <w:sz w:val="28"/>
                <w:szCs w:val="28"/>
              </w:rPr>
              <w:t>.08. 2025</w:t>
            </w:r>
            <w:r w:rsidRPr="00145E66">
              <w:rPr>
                <w:color w:val="000000" w:themeColor="text1"/>
                <w:sz w:val="28"/>
                <w:szCs w:val="28"/>
              </w:rPr>
              <w:t xml:space="preserve"> г.</w:t>
            </w:r>
          </w:p>
        </w:tc>
      </w:tr>
      <w:tr w:rsidR="00174D98" w:rsidRPr="00145E66" w:rsidTr="005525E1">
        <w:tc>
          <w:tcPr>
            <w:tcW w:w="2787" w:type="pct"/>
          </w:tcPr>
          <w:p w:rsidR="00174D98" w:rsidRPr="00571709" w:rsidRDefault="00174D98" w:rsidP="005525E1">
            <w:pPr>
              <w:suppressAutoHyphens/>
              <w:jc w:val="both"/>
              <w:rPr>
                <w:sz w:val="28"/>
                <w:szCs w:val="28"/>
              </w:rPr>
            </w:pPr>
            <w:r w:rsidRPr="00571709">
              <w:rPr>
                <w:rStyle w:val="organictextcontentspan"/>
                <w:sz w:val="28"/>
                <w:szCs w:val="28"/>
              </w:rPr>
              <w:t xml:space="preserve">МБОУ </w:t>
            </w:r>
            <w:r w:rsidRPr="00571709">
              <w:rPr>
                <w:rStyle w:val="organictextcontentspan"/>
                <w:bCs/>
                <w:sz w:val="28"/>
                <w:szCs w:val="28"/>
              </w:rPr>
              <w:t>СОШ</w:t>
            </w:r>
            <w:r w:rsidRPr="00571709">
              <w:rPr>
                <w:rStyle w:val="organictextcontentspan"/>
                <w:sz w:val="28"/>
                <w:szCs w:val="28"/>
              </w:rPr>
              <w:t xml:space="preserve"> № </w:t>
            </w:r>
            <w:r w:rsidR="00167B43">
              <w:rPr>
                <w:rStyle w:val="organictextcontentspan"/>
                <w:bCs/>
                <w:sz w:val="28"/>
                <w:szCs w:val="28"/>
              </w:rPr>
              <w:t>4</w:t>
            </w:r>
            <w:r w:rsidR="00167B43">
              <w:rPr>
                <w:rStyle w:val="organictextcontentspan"/>
                <w:sz w:val="28"/>
                <w:szCs w:val="28"/>
              </w:rPr>
              <w:t xml:space="preserve"> им. В.В. Шитик ст. Атаманской</w:t>
            </w:r>
          </w:p>
        </w:tc>
        <w:tc>
          <w:tcPr>
            <w:tcW w:w="2213" w:type="pct"/>
          </w:tcPr>
          <w:p w:rsidR="00174D98" w:rsidRPr="00145E66" w:rsidRDefault="00174D98" w:rsidP="00167B43">
            <w:pPr>
              <w:suppressAutoHyphens/>
              <w:jc w:val="both"/>
              <w:rPr>
                <w:color w:val="000000" w:themeColor="text1"/>
                <w:sz w:val="28"/>
                <w:szCs w:val="28"/>
              </w:rPr>
            </w:pPr>
            <w:r w:rsidRPr="00145E66">
              <w:rPr>
                <w:color w:val="000000" w:themeColor="text1"/>
                <w:sz w:val="28"/>
                <w:szCs w:val="28"/>
              </w:rPr>
              <w:t xml:space="preserve">с </w:t>
            </w:r>
            <w:r>
              <w:rPr>
                <w:color w:val="000000" w:themeColor="text1"/>
                <w:sz w:val="28"/>
                <w:szCs w:val="28"/>
              </w:rPr>
              <w:t>04</w:t>
            </w:r>
            <w:r w:rsidRPr="00145E66">
              <w:rPr>
                <w:color w:val="000000" w:themeColor="text1"/>
                <w:sz w:val="28"/>
                <w:szCs w:val="28"/>
              </w:rPr>
              <w:t xml:space="preserve">.08. 2025 г. по </w:t>
            </w:r>
            <w:r>
              <w:rPr>
                <w:color w:val="000000" w:themeColor="text1"/>
                <w:sz w:val="28"/>
                <w:szCs w:val="28"/>
              </w:rPr>
              <w:t>07</w:t>
            </w:r>
            <w:r w:rsidR="00596088">
              <w:rPr>
                <w:color w:val="000000" w:themeColor="text1"/>
                <w:sz w:val="28"/>
                <w:szCs w:val="28"/>
              </w:rPr>
              <w:t>.08. 2025</w:t>
            </w:r>
            <w:r w:rsidRPr="00145E66">
              <w:rPr>
                <w:color w:val="000000" w:themeColor="text1"/>
                <w:sz w:val="28"/>
                <w:szCs w:val="28"/>
              </w:rPr>
              <w:t xml:space="preserve"> г.</w:t>
            </w:r>
          </w:p>
        </w:tc>
      </w:tr>
      <w:tr w:rsidR="00174D98" w:rsidRPr="00145E66" w:rsidTr="005525E1">
        <w:tc>
          <w:tcPr>
            <w:tcW w:w="2787" w:type="pct"/>
          </w:tcPr>
          <w:p w:rsidR="00174D98" w:rsidRPr="00571709" w:rsidRDefault="00167B43" w:rsidP="005525E1">
            <w:pPr>
              <w:suppressAutoHyphens/>
              <w:jc w:val="both"/>
              <w:rPr>
                <w:rStyle w:val="organictextcontentspan"/>
                <w:sz w:val="28"/>
                <w:szCs w:val="28"/>
              </w:rPr>
            </w:pPr>
            <w:r>
              <w:rPr>
                <w:rStyle w:val="organictextcontentspan"/>
                <w:sz w:val="28"/>
                <w:szCs w:val="28"/>
              </w:rPr>
              <w:t>Администрации Атаманского</w:t>
            </w:r>
            <w:r w:rsidR="00D53CBA">
              <w:rPr>
                <w:rStyle w:val="organictextcontentspan"/>
                <w:sz w:val="28"/>
                <w:szCs w:val="28"/>
              </w:rPr>
              <w:t xml:space="preserve"> сельского поселения</w:t>
            </w:r>
          </w:p>
        </w:tc>
        <w:tc>
          <w:tcPr>
            <w:tcW w:w="2213" w:type="pct"/>
          </w:tcPr>
          <w:p w:rsidR="00174D98" w:rsidRPr="00145E66" w:rsidRDefault="00D53CBA" w:rsidP="005525E1">
            <w:pPr>
              <w:suppressAutoHyphens/>
              <w:jc w:val="both"/>
              <w:rPr>
                <w:color w:val="000000" w:themeColor="text1"/>
                <w:sz w:val="28"/>
                <w:szCs w:val="28"/>
              </w:rPr>
            </w:pPr>
            <w:r w:rsidRPr="00145E66">
              <w:rPr>
                <w:color w:val="000000" w:themeColor="text1"/>
                <w:sz w:val="28"/>
                <w:szCs w:val="28"/>
              </w:rPr>
              <w:t xml:space="preserve">с </w:t>
            </w:r>
            <w:r>
              <w:rPr>
                <w:color w:val="000000" w:themeColor="text1"/>
                <w:sz w:val="28"/>
                <w:szCs w:val="28"/>
              </w:rPr>
              <w:t>04</w:t>
            </w:r>
            <w:r w:rsidRPr="00145E66">
              <w:rPr>
                <w:color w:val="000000" w:themeColor="text1"/>
                <w:sz w:val="28"/>
                <w:szCs w:val="28"/>
              </w:rPr>
              <w:t xml:space="preserve">.08. 2025 г. по </w:t>
            </w:r>
            <w:r>
              <w:rPr>
                <w:color w:val="000000" w:themeColor="text1"/>
                <w:sz w:val="28"/>
                <w:szCs w:val="28"/>
              </w:rPr>
              <w:t>07</w:t>
            </w:r>
            <w:r w:rsidR="00596088">
              <w:rPr>
                <w:color w:val="000000" w:themeColor="text1"/>
                <w:sz w:val="28"/>
                <w:szCs w:val="28"/>
              </w:rPr>
              <w:t>.08. 2025</w:t>
            </w:r>
            <w:r w:rsidRPr="00145E66">
              <w:rPr>
                <w:color w:val="000000" w:themeColor="text1"/>
                <w:sz w:val="28"/>
                <w:szCs w:val="28"/>
              </w:rPr>
              <w:t xml:space="preserve"> г.</w:t>
            </w:r>
          </w:p>
        </w:tc>
      </w:tr>
      <w:tr w:rsidR="00167B43" w:rsidRPr="00145E66" w:rsidTr="005525E1">
        <w:tc>
          <w:tcPr>
            <w:tcW w:w="2787" w:type="pct"/>
          </w:tcPr>
          <w:p w:rsidR="00167B43" w:rsidRDefault="00596088" w:rsidP="005525E1">
            <w:pPr>
              <w:suppressAutoHyphens/>
              <w:jc w:val="both"/>
              <w:rPr>
                <w:rStyle w:val="organictextcontentspan"/>
                <w:sz w:val="28"/>
                <w:szCs w:val="28"/>
              </w:rPr>
            </w:pPr>
            <w:r>
              <w:rPr>
                <w:rStyle w:val="organictextcontentspan"/>
                <w:sz w:val="28"/>
                <w:szCs w:val="28"/>
              </w:rPr>
              <w:t>ГБУСО СО КК «Павловский ПНИ»</w:t>
            </w:r>
          </w:p>
        </w:tc>
        <w:tc>
          <w:tcPr>
            <w:tcW w:w="2213" w:type="pct"/>
          </w:tcPr>
          <w:p w:rsidR="00167B43" w:rsidRPr="00145E66" w:rsidRDefault="00510764" w:rsidP="005525E1">
            <w:pPr>
              <w:suppressAutoHyphens/>
              <w:jc w:val="both"/>
              <w:rPr>
                <w:color w:val="000000" w:themeColor="text1"/>
                <w:sz w:val="28"/>
                <w:szCs w:val="28"/>
              </w:rPr>
            </w:pPr>
            <w:r>
              <w:rPr>
                <w:color w:val="000000" w:themeColor="text1"/>
                <w:sz w:val="28"/>
                <w:szCs w:val="28"/>
              </w:rPr>
              <w:t xml:space="preserve">с </w:t>
            </w:r>
            <w:r w:rsidR="00596088">
              <w:rPr>
                <w:color w:val="000000" w:themeColor="text1"/>
                <w:sz w:val="28"/>
                <w:szCs w:val="28"/>
              </w:rPr>
              <w:t>04.08.2025 г. по 07.08. 2025 г.</w:t>
            </w:r>
          </w:p>
        </w:tc>
      </w:tr>
      <w:tr w:rsidR="00A343B0" w:rsidRPr="00145E66" w:rsidTr="005525E1">
        <w:tc>
          <w:tcPr>
            <w:tcW w:w="2787" w:type="pct"/>
          </w:tcPr>
          <w:p w:rsidR="00A343B0" w:rsidRDefault="00510764" w:rsidP="005525E1">
            <w:pPr>
              <w:suppressAutoHyphens/>
              <w:jc w:val="both"/>
              <w:rPr>
                <w:rStyle w:val="organictextcontentspan"/>
                <w:sz w:val="28"/>
                <w:szCs w:val="28"/>
              </w:rPr>
            </w:pPr>
            <w:r>
              <w:rPr>
                <w:rStyle w:val="organictextcontentspan"/>
                <w:sz w:val="28"/>
                <w:szCs w:val="28"/>
              </w:rPr>
              <w:t>МБОУ ДО «Дом творчества станицы Атаманской»</w:t>
            </w:r>
          </w:p>
        </w:tc>
        <w:tc>
          <w:tcPr>
            <w:tcW w:w="2213" w:type="pct"/>
          </w:tcPr>
          <w:p w:rsidR="00A343B0" w:rsidRPr="00145E66" w:rsidRDefault="00510764" w:rsidP="005525E1">
            <w:pPr>
              <w:suppressAutoHyphens/>
              <w:jc w:val="both"/>
              <w:rPr>
                <w:color w:val="000000" w:themeColor="text1"/>
                <w:sz w:val="28"/>
                <w:szCs w:val="28"/>
              </w:rPr>
            </w:pPr>
            <w:r>
              <w:rPr>
                <w:color w:val="000000" w:themeColor="text1"/>
                <w:sz w:val="28"/>
                <w:szCs w:val="28"/>
              </w:rPr>
              <w:t>с 04.08.2025 г. по 07.08.2025 г.</w:t>
            </w:r>
          </w:p>
        </w:tc>
      </w:tr>
      <w:tr w:rsidR="00510764" w:rsidRPr="00145E66" w:rsidTr="005525E1">
        <w:tc>
          <w:tcPr>
            <w:tcW w:w="2787" w:type="pct"/>
          </w:tcPr>
          <w:p w:rsidR="00510764" w:rsidRDefault="00510764" w:rsidP="005525E1">
            <w:pPr>
              <w:suppressAutoHyphens/>
              <w:jc w:val="both"/>
              <w:rPr>
                <w:rStyle w:val="organictextcontentspan"/>
                <w:sz w:val="28"/>
                <w:szCs w:val="28"/>
              </w:rPr>
            </w:pPr>
            <w:r>
              <w:rPr>
                <w:rStyle w:val="organictextcontentspan"/>
                <w:sz w:val="28"/>
                <w:szCs w:val="28"/>
              </w:rPr>
              <w:t xml:space="preserve">МБУ ДО ДШИ </w:t>
            </w:r>
          </w:p>
        </w:tc>
        <w:tc>
          <w:tcPr>
            <w:tcW w:w="2213" w:type="pct"/>
          </w:tcPr>
          <w:p w:rsidR="00510764" w:rsidRDefault="00510764" w:rsidP="005525E1">
            <w:pPr>
              <w:suppressAutoHyphens/>
              <w:jc w:val="both"/>
              <w:rPr>
                <w:color w:val="000000" w:themeColor="text1"/>
                <w:sz w:val="28"/>
                <w:szCs w:val="28"/>
              </w:rPr>
            </w:pPr>
            <w:r>
              <w:rPr>
                <w:color w:val="000000" w:themeColor="text1"/>
                <w:sz w:val="28"/>
                <w:szCs w:val="28"/>
              </w:rPr>
              <w:t>с 04.08.2025 г. по 07.08.2025 г.</w:t>
            </w:r>
          </w:p>
        </w:tc>
      </w:tr>
    </w:tbl>
    <w:p w:rsidR="008C11E2" w:rsidRDefault="008C11E2" w:rsidP="000C367E">
      <w:pPr>
        <w:suppressAutoHyphens/>
        <w:ind w:firstLine="709"/>
        <w:jc w:val="both"/>
        <w:rPr>
          <w:color w:val="000000" w:themeColor="text1"/>
          <w:sz w:val="28"/>
          <w:szCs w:val="28"/>
        </w:rPr>
      </w:pPr>
    </w:p>
    <w:p w:rsidR="00AE5E2C" w:rsidRPr="00145E66" w:rsidRDefault="00296635" w:rsidP="00AE5E2C">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 В целях обеспечения готовности к отопительному периоду лица, указанные в подпунктах 1.3 - 1.5 пункта 1 Правил (потребители), обязаны:</w:t>
      </w:r>
    </w:p>
    <w:p w:rsidR="00AE5E2C" w:rsidRPr="00145E66" w:rsidRDefault="00296635" w:rsidP="00AE5E2C">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.1. Выполнить требования, установленные частью 6 статьи 20 и частью 3 статьи 23.2 Федерального закона о теплоснабжении;</w:t>
      </w:r>
    </w:p>
    <w:p w:rsidR="00AE5E2C" w:rsidRPr="00145E66" w:rsidRDefault="00296635" w:rsidP="002936AE">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.2. Обеспечить выполнение требований Правил и норм технической эксплуатации жилищного фонда, утвержденных постановлением Госстроя России от 27 сентября 2003 г. № 170 12 (далее - Правила № 170), в случае эксплуатации жилищного ф</w:t>
      </w:r>
      <w:r w:rsidR="00FB107A" w:rsidRPr="00145E66">
        <w:rPr>
          <w:color w:val="000000" w:themeColor="text1"/>
          <w:sz w:val="28"/>
          <w:szCs w:val="28"/>
        </w:rPr>
        <w:t>онда;</w:t>
      </w:r>
    </w:p>
    <w:p w:rsidR="00AE5E2C" w:rsidRPr="00145E66" w:rsidRDefault="00296635" w:rsidP="002936AE">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 xml:space="preserve">.3. Обеспечить выполнение требования, предусмотренного пунктом 11 Правил пользования газом и предоставления услуг по газоснабжению в Российской Федерации, утвержденных постановлением Правительства Российской Федерации от 17 мая 2002 г. № 317, в части обеспечения безопасности при использовании и содержании внутридомового и </w:t>
      </w:r>
      <w:r w:rsidR="00AE5E2C" w:rsidRPr="00145E66">
        <w:rPr>
          <w:color w:val="000000" w:themeColor="text1"/>
          <w:sz w:val="28"/>
          <w:szCs w:val="28"/>
        </w:rPr>
        <w:lastRenderedPageBreak/>
        <w:t>внутриквартирного газового оборудования при предоставлении коммун</w:t>
      </w:r>
      <w:r w:rsidR="00FB107A" w:rsidRPr="00145E66">
        <w:rPr>
          <w:color w:val="000000" w:themeColor="text1"/>
          <w:sz w:val="28"/>
          <w:szCs w:val="28"/>
        </w:rPr>
        <w:t>альной услуги по газоснабжению;</w:t>
      </w:r>
    </w:p>
    <w:p w:rsidR="00AE5E2C" w:rsidRPr="00145E66" w:rsidRDefault="00296635" w:rsidP="002936AE">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.4. Обеспечить выполнение предписаний, содержащих требования об устранении нарушений требований пунктов 2.2.1, 2.3.14, 2.3.15, 2.8.1, 6.2.52, 6.2.62, 9.1.53, 9.2.9, 9.2.10, 9.2.12, 9.2.13, 9.2.20, 9.3.10, 9.3.11, 9.3.19, 9.3.24, 9.3.25, 10.1.9, 11.1, 11.2, 11.5 Правил № 115, пунктов 394, 396 - 399, 403 Пр</w:t>
      </w:r>
      <w:r w:rsidR="00FB107A" w:rsidRPr="00145E66">
        <w:rPr>
          <w:color w:val="000000" w:themeColor="text1"/>
          <w:sz w:val="28"/>
          <w:szCs w:val="28"/>
        </w:rPr>
        <w:t>авил промышленной безопасности;</w:t>
      </w:r>
    </w:p>
    <w:p w:rsidR="00AE5E2C" w:rsidRPr="00145E66" w:rsidRDefault="00296635" w:rsidP="002936AE">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 Обеспечить выполнение плана подготовки к отопительному периоду, предусмотренного пунктом 3 настоящих Правил, и составленного в соответствии с пунктом 11.1 Правил № 115, подготовить и представить комиссии документы, подтверждающие выполнение требований, установленных подпунктами 11.1 - 1</w:t>
      </w:r>
      <w:r w:rsidR="002936AE" w:rsidRPr="00145E66">
        <w:rPr>
          <w:color w:val="000000" w:themeColor="text1"/>
          <w:sz w:val="28"/>
          <w:szCs w:val="28"/>
        </w:rPr>
        <w:t xml:space="preserve">1.4 пункта 11 </w:t>
      </w:r>
      <w:r w:rsidR="00FB107A" w:rsidRPr="00145E66">
        <w:rPr>
          <w:color w:val="000000" w:themeColor="text1"/>
          <w:sz w:val="28"/>
          <w:szCs w:val="28"/>
        </w:rPr>
        <w:t>Правил;</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.5.1. Акты промывки теплопотребляющей установки, проведенной в присутствии представителя единой теплоснабжающей организации, в зону (зоны) деятельности которой входит система (системы) теплоснабжения, установленные требованиями пункта 9.2.9 Правил №</w:t>
      </w:r>
      <w:r w:rsidR="00FB107A" w:rsidRPr="00145E66">
        <w:rPr>
          <w:color w:val="000000" w:themeColor="text1"/>
          <w:sz w:val="28"/>
          <w:szCs w:val="28"/>
        </w:rPr>
        <w:t xml:space="preserve"> 115;</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.5.2. Акты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теплопотребляющих установок, актов об установке и пломбировании дроссельных (ограничительных) устройств во внутренних системах, включая элеваторы и шайбы на линиях рециркуляции горячего водоснабжения в соответствии с пунктом 9.3.25 Правил №</w:t>
      </w:r>
      <w:r w:rsidR="00FB107A" w:rsidRPr="00145E66">
        <w:rPr>
          <w:color w:val="000000" w:themeColor="text1"/>
          <w:sz w:val="28"/>
          <w:szCs w:val="28"/>
        </w:rPr>
        <w:t xml:space="preserve"> 115;</w:t>
      </w:r>
    </w:p>
    <w:p w:rsidR="00AE5E2C" w:rsidRPr="00145E66" w:rsidRDefault="00AE5E2C" w:rsidP="00FB107A">
      <w:pPr>
        <w:suppressAutoHyphens/>
        <w:ind w:firstLine="709"/>
        <w:jc w:val="both"/>
        <w:rPr>
          <w:color w:val="000000" w:themeColor="text1"/>
          <w:sz w:val="28"/>
          <w:szCs w:val="28"/>
        </w:rPr>
      </w:pPr>
      <w:r w:rsidRPr="00145E66">
        <w:rPr>
          <w:color w:val="000000" w:themeColor="text1"/>
          <w:sz w:val="28"/>
          <w:szCs w:val="28"/>
        </w:rPr>
        <w:t>Установка пломб на дроссельных (ограничительных) устройствах во внутренних системах включая элеваторы и шайбы на линиях рециркуляции горячего водоснабжения выполняется теплоснабжающими</w:t>
      </w:r>
      <w:r w:rsidR="00FB107A" w:rsidRPr="00145E66">
        <w:rPr>
          <w:color w:val="000000" w:themeColor="text1"/>
          <w:sz w:val="28"/>
          <w:szCs w:val="28"/>
        </w:rPr>
        <w:t xml:space="preserve"> и теплосетевыми организациями.</w:t>
      </w:r>
    </w:p>
    <w:p w:rsidR="00AE5E2C" w:rsidRPr="00145E66" w:rsidRDefault="00AE5E2C" w:rsidP="00FB107A">
      <w:pPr>
        <w:suppressAutoHyphens/>
        <w:ind w:firstLine="709"/>
        <w:jc w:val="both"/>
        <w:rPr>
          <w:color w:val="000000" w:themeColor="text1"/>
          <w:sz w:val="28"/>
          <w:szCs w:val="28"/>
        </w:rPr>
      </w:pPr>
      <w:r w:rsidRPr="00145E66">
        <w:rPr>
          <w:color w:val="000000" w:themeColor="text1"/>
          <w:sz w:val="28"/>
          <w:szCs w:val="28"/>
        </w:rPr>
        <w:t>Наладка режимов потребления тепловой энергии считается невыполненной в случае отсутствия в системе горячего водоснабжения объекта циркуляции, автоматического регулятора температуры воды и автоматического регулятора давления, а также диафрагмы между местом отбора воды в систему горячего водоснабжения и местом подключения циркуляционного трубопровода для открытых систем, предусмотренных пунктами 9.5.1 - 9.5.3 Правил № 115 (если их наличие предусмотрено проектной документацией</w:t>
      </w:r>
      <w:r w:rsidR="00FB107A" w:rsidRPr="00145E66">
        <w:rPr>
          <w:color w:val="000000" w:themeColor="text1"/>
          <w:sz w:val="28"/>
          <w:szCs w:val="28"/>
        </w:rPr>
        <w:t>).</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.5.3. Акт проверки (осмотра) запорной арматуры, в том числе в высших (воздушники) и низших точках трубопровода (спускники)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неповрежденных пломб, установленных теплоснабжающими</w:t>
      </w:r>
      <w:r w:rsidR="00701C24" w:rsidRPr="00145E66">
        <w:rPr>
          <w:color w:val="000000" w:themeColor="text1"/>
          <w:sz w:val="28"/>
          <w:szCs w:val="28"/>
        </w:rPr>
        <w:t xml:space="preserve"> и теплосетевыми организациями;</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 xml:space="preserve">.5.4. 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ОПО, в соответствии с пунктами 2.1.2, 2.1.3 Правил № 115, в случае эксплуатации оборудования отнесенного к </w:t>
      </w:r>
      <w:r w:rsidR="00AE5E2C" w:rsidRPr="00145E66">
        <w:rPr>
          <w:color w:val="000000" w:themeColor="text1"/>
          <w:sz w:val="28"/>
          <w:szCs w:val="28"/>
        </w:rPr>
        <w:lastRenderedPageBreak/>
        <w:t>ОПО - организационно-распорядительные документы организации о назначении лиц, ответственных за безопасную эксплуатацию оборудования, работающего под избыточным давлением, и ответственных за осуществление производственного контроля, в соответствии с пунктом 228 Пр</w:t>
      </w:r>
      <w:r w:rsidR="00701C24" w:rsidRPr="00145E66">
        <w:rPr>
          <w:color w:val="000000" w:themeColor="text1"/>
          <w:sz w:val="28"/>
          <w:szCs w:val="28"/>
        </w:rPr>
        <w:t>авил промышленной безопасности;</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.5.5. 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 115 и наличие записей о результатах проведенных испытаний в паспорте теплового пункта и (ил</w:t>
      </w:r>
      <w:r w:rsidR="00701C24" w:rsidRPr="00145E66">
        <w:rPr>
          <w:color w:val="000000" w:themeColor="text1"/>
          <w:sz w:val="28"/>
          <w:szCs w:val="28"/>
        </w:rPr>
        <w:t>и) теплопотребляющих установок;</w:t>
      </w:r>
    </w:p>
    <w:p w:rsidR="00AE5E2C" w:rsidRPr="00145E66" w:rsidRDefault="00AE5E2C" w:rsidP="00FB107A">
      <w:pPr>
        <w:suppressAutoHyphens/>
        <w:ind w:firstLine="709"/>
        <w:jc w:val="both"/>
        <w:rPr>
          <w:color w:val="000000" w:themeColor="text1"/>
          <w:sz w:val="28"/>
          <w:szCs w:val="28"/>
        </w:rPr>
      </w:pPr>
      <w:r w:rsidRPr="00145E66">
        <w:rPr>
          <w:color w:val="000000" w:themeColor="text1"/>
          <w:sz w:val="28"/>
          <w:szCs w:val="28"/>
        </w:rPr>
        <w:t xml:space="preserve">Лица, указанные в подпунктах 1.3 - 1.5 пункта 1 настоящих Правил, обязаны не позднее чем за 5 рабочих дней до дня проведения испытаний на плотность и прочность (гидравлических испытаний) тепловых энергоустановок направить в единую теплоснабжающую организацию </w:t>
      </w:r>
      <w:r w:rsidR="00673B05">
        <w:rPr>
          <w:color w:val="000000" w:themeColor="text1"/>
          <w:sz w:val="28"/>
          <w:szCs w:val="28"/>
        </w:rPr>
        <w:t xml:space="preserve">(теплоснабжающую организацию) </w:t>
      </w:r>
      <w:r w:rsidRPr="00145E66">
        <w:rPr>
          <w:color w:val="000000" w:themeColor="text1"/>
          <w:sz w:val="28"/>
          <w:szCs w:val="28"/>
        </w:rPr>
        <w:t>заявку о направлении представителя для осуществления контроля за прохождением испытаний и обеспечить доступ представителей единой теплоснабжающей организаций к теплопотребляющим установкам на весь период проведения гидравлических испытаний. Копии актов гидравлических испытаний на прочность и плотность тепловых энергоустановок, а также трубопроводов тепловых сетей и участков тепловых вводов должны быть переданы в единую теплоснабжающую организацию в течение 5 раб</w:t>
      </w:r>
      <w:r w:rsidR="00FB107A" w:rsidRPr="00145E66">
        <w:rPr>
          <w:color w:val="000000" w:themeColor="text1"/>
          <w:sz w:val="28"/>
          <w:szCs w:val="28"/>
        </w:rPr>
        <w:t>очих дней со дня их проведения.</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.5.6. 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ОПО, разработанного в соответствии с пунктом 278 Правил промышленной безопасности, и (или) перечня документации эксплуатирующей организации для объектов, не являющихся ОПО, разработанного в соответствии с пунктом 2.8.2 Правил №</w:t>
      </w:r>
      <w:r w:rsidR="00701C24" w:rsidRPr="00145E66">
        <w:rPr>
          <w:color w:val="000000" w:themeColor="text1"/>
          <w:sz w:val="28"/>
          <w:szCs w:val="28"/>
        </w:rPr>
        <w:t xml:space="preserve"> 115;</w:t>
      </w:r>
    </w:p>
    <w:p w:rsidR="00AE5E2C" w:rsidRPr="00145E66" w:rsidRDefault="00296635" w:rsidP="00667F9D">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.5.7. Утвержденные в соответствии с требованиями пункта 2.2 Правил № 115 эксплуатационные инструкции объектов теплоснабжения и (или) производственные инструкции, разработанные в соответствии с пунктом 278 Пр</w:t>
      </w:r>
      <w:r w:rsidR="00701C24" w:rsidRPr="00145E66">
        <w:rPr>
          <w:color w:val="000000" w:themeColor="text1"/>
          <w:sz w:val="28"/>
          <w:szCs w:val="28"/>
        </w:rPr>
        <w:t>авил промышленной безопасности;</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.5.8. Паспорта тепловых пунктов или копии паспортов тепловых пунктов в соответствии с пунктом 9.1.5 Правил № 115, а также проектно-техническая документация на здание (сооружение) в части внутренних систем теплоснабжения по теплопотребляющим установкам, устан</w:t>
      </w:r>
      <w:r w:rsidR="00701C24" w:rsidRPr="00145E66">
        <w:rPr>
          <w:color w:val="000000" w:themeColor="text1"/>
          <w:sz w:val="28"/>
          <w:szCs w:val="28"/>
        </w:rPr>
        <w:t>овленным в здании (сооружении);</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 xml:space="preserve">.5.9.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w:t>
      </w:r>
      <w:r w:rsidR="00AE5E2C" w:rsidRPr="00145E66">
        <w:rPr>
          <w:color w:val="000000" w:themeColor="text1"/>
          <w:sz w:val="28"/>
          <w:szCs w:val="28"/>
        </w:rPr>
        <w:lastRenderedPageBreak/>
        <w:t>обслуживание, энергосервисные контракты в случае привлечения специализированных организаций</w:t>
      </w:r>
      <w:r w:rsidR="00701C24" w:rsidRPr="00145E66">
        <w:rPr>
          <w:color w:val="000000" w:themeColor="text1"/>
          <w:sz w:val="28"/>
          <w:szCs w:val="28"/>
        </w:rPr>
        <w:t xml:space="preserve"> для эксплуатации оборудования;</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.5.10. Акты или 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 в соответствии с пунктами 9.3.22, 9.4.18 Правил №</w:t>
      </w:r>
      <w:r w:rsidR="00701C24" w:rsidRPr="00145E66">
        <w:rPr>
          <w:color w:val="000000" w:themeColor="text1"/>
          <w:sz w:val="28"/>
          <w:szCs w:val="28"/>
        </w:rPr>
        <w:t xml:space="preserve"> 115;</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.5.11. Акты осмотра объектов теплоснабжения и теплопотребляющих установок на предмет наличия несанкционированных врезок для разбора сетевой воды или потребления тепловой энергии на теплопотребляющих энергоустановках, или для переключения закрытой системы теплоснабжения на открытую систему теплоснабжения с разбором сетевой воды или отс</w:t>
      </w:r>
      <w:r w:rsidR="00701C24" w:rsidRPr="00145E66">
        <w:rPr>
          <w:color w:val="000000" w:themeColor="text1"/>
          <w:sz w:val="28"/>
          <w:szCs w:val="28"/>
        </w:rPr>
        <w:t>туплений от проектного решения;</w:t>
      </w:r>
    </w:p>
    <w:p w:rsidR="00AE5E2C" w:rsidRPr="00145E66" w:rsidRDefault="00AE5E2C" w:rsidP="00FB107A">
      <w:pPr>
        <w:suppressAutoHyphens/>
        <w:ind w:firstLine="709"/>
        <w:jc w:val="both"/>
        <w:rPr>
          <w:color w:val="000000" w:themeColor="text1"/>
          <w:sz w:val="28"/>
          <w:szCs w:val="28"/>
        </w:rPr>
      </w:pPr>
      <w:r w:rsidRPr="00145E66">
        <w:rPr>
          <w:color w:val="000000" w:themeColor="text1"/>
          <w:sz w:val="28"/>
          <w:szCs w:val="28"/>
        </w:rPr>
        <w:t>Осмотры проводятся представителем единой теплоснабжающей организации, в зону (зоны) деятельности которой входит система (системы) теплоснабжения, или иным уполномоченным единой теплоснабжающей организацией лицом, указанным в подпункте 1.2 пункта 1 настоящих Правил, в присутствии представителей лиц, указанных в подпунктах 1.3 -</w:t>
      </w:r>
      <w:r w:rsidR="00FB107A" w:rsidRPr="00145E66">
        <w:rPr>
          <w:color w:val="000000" w:themeColor="text1"/>
          <w:sz w:val="28"/>
          <w:szCs w:val="28"/>
        </w:rPr>
        <w:t xml:space="preserve"> 1.5 пункта 1 настоящих Правил.</w:t>
      </w:r>
    </w:p>
    <w:p w:rsidR="00AE5E2C" w:rsidRPr="00145E66" w:rsidRDefault="00AE5E2C" w:rsidP="00FB107A">
      <w:pPr>
        <w:suppressAutoHyphens/>
        <w:ind w:firstLine="709"/>
        <w:jc w:val="both"/>
        <w:rPr>
          <w:color w:val="000000" w:themeColor="text1"/>
          <w:sz w:val="28"/>
          <w:szCs w:val="28"/>
        </w:rPr>
      </w:pPr>
      <w:r w:rsidRPr="00145E66">
        <w:rPr>
          <w:color w:val="000000" w:themeColor="text1"/>
          <w:sz w:val="28"/>
          <w:szCs w:val="28"/>
        </w:rPr>
        <w:t>Лица, указанные в подпунктах 1.3 - 1.5 пункта 1 настоящих Правил, обязаны обеспечить беспрепятственный доступ уполномоченных представителей единой теплоснабжающей организации к объектам теплоснабжения и теплопотребляющим установкам в сроки, предусмотренные планом подготовки к отопительному периоду единой теплоснабжающей организации, а также вне указанных сроков (в течение 3 рабочих дней со дня предварительного оповещения) - по требованию единой теплоснабжающей организации или уполномоченных единой теплоснабжающей организацией лиц, указанных в подпункте</w:t>
      </w:r>
      <w:r w:rsidR="00FB107A" w:rsidRPr="00145E66">
        <w:rPr>
          <w:color w:val="000000" w:themeColor="text1"/>
          <w:sz w:val="28"/>
          <w:szCs w:val="28"/>
        </w:rPr>
        <w:t xml:space="preserve"> 1.2 пункта 1 настоящих Правил.</w:t>
      </w:r>
    </w:p>
    <w:p w:rsidR="00AE5E2C" w:rsidRPr="00145E66" w:rsidRDefault="00AE5E2C" w:rsidP="00FB107A">
      <w:pPr>
        <w:suppressAutoHyphens/>
        <w:ind w:firstLine="709"/>
        <w:jc w:val="both"/>
        <w:rPr>
          <w:color w:val="000000" w:themeColor="text1"/>
          <w:sz w:val="28"/>
          <w:szCs w:val="28"/>
        </w:rPr>
      </w:pPr>
      <w:r w:rsidRPr="00145E66">
        <w:rPr>
          <w:color w:val="000000" w:themeColor="text1"/>
          <w:sz w:val="28"/>
          <w:szCs w:val="28"/>
        </w:rPr>
        <w:t>При отказе лиц, указанных в подпунктах 1.3 - 1.5 пункта 1 настоящих Правил, от проведения осмотра, принадлежащих им объектов теплоснабжения и теплопотребляющих установок, требование настоящего пункта считается нев</w:t>
      </w:r>
      <w:r w:rsidR="00FB107A" w:rsidRPr="00145E66">
        <w:rPr>
          <w:color w:val="000000" w:themeColor="text1"/>
          <w:sz w:val="28"/>
          <w:szCs w:val="28"/>
        </w:rPr>
        <w:t>ыполненным.</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.5.12. Копии заключенных договоров теплоснабжения и (или) договоров оказания услуг по поддержанию резервной тепловой мощности в соответствии с Правилами №</w:t>
      </w:r>
      <w:r w:rsidR="00701C24" w:rsidRPr="00145E66">
        <w:rPr>
          <w:color w:val="000000" w:themeColor="text1"/>
          <w:sz w:val="28"/>
          <w:szCs w:val="28"/>
        </w:rPr>
        <w:t xml:space="preserve"> 808;</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.5.13. Акт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 урегулирование с теплоснабжающей организацией порядка погашения в</w:t>
      </w:r>
      <w:r w:rsidR="00701C24" w:rsidRPr="00145E66">
        <w:rPr>
          <w:color w:val="000000" w:themeColor="text1"/>
          <w:sz w:val="28"/>
          <w:szCs w:val="28"/>
        </w:rPr>
        <w:t>сей существующей задолженности;</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 xml:space="preserve">.5.14. Акты периодической проверки узла учета, составленные в </w:t>
      </w:r>
      <w:r w:rsidR="00AE5E2C" w:rsidRPr="00145E66">
        <w:rPr>
          <w:color w:val="000000" w:themeColor="text1"/>
          <w:sz w:val="28"/>
          <w:szCs w:val="28"/>
        </w:rPr>
        <w:lastRenderedPageBreak/>
        <w:t>соответствии с пунктом 73 Правил коммерческого учета, акты разгранич</w:t>
      </w:r>
      <w:r w:rsidR="00701C24" w:rsidRPr="00145E66">
        <w:rPr>
          <w:color w:val="000000" w:themeColor="text1"/>
          <w:sz w:val="28"/>
          <w:szCs w:val="28"/>
        </w:rPr>
        <w:t>ения балансовой принадлежности;</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 xml:space="preserve">.5.15. Акты проверки контрольно-измерительных приборов в тепловом пункте, с указанием заводских номеров, отметки о наличии паспортов контрольно-измерительных приборов в соответствии с пунктом 11.5 Правил технической эксплуатации тепловых энергоустановок, содержащие результаты поверки средств измерений в соответствии с частью 4 статьи 13 Федерального закона от 26.06.2008 № </w:t>
      </w:r>
      <w:r w:rsidR="00562372">
        <w:rPr>
          <w:color w:val="000000" w:themeColor="text1"/>
          <w:sz w:val="28"/>
          <w:szCs w:val="28"/>
        </w:rPr>
        <w:t>102-ФЗ «</w:t>
      </w:r>
      <w:r w:rsidR="00AE5E2C" w:rsidRPr="00145E66">
        <w:rPr>
          <w:color w:val="000000" w:themeColor="text1"/>
          <w:sz w:val="28"/>
          <w:szCs w:val="28"/>
        </w:rPr>
        <w:t>Об о</w:t>
      </w:r>
      <w:r w:rsidR="00562372">
        <w:rPr>
          <w:color w:val="000000" w:themeColor="text1"/>
          <w:sz w:val="28"/>
          <w:szCs w:val="28"/>
        </w:rPr>
        <w:t>беспечении единства измерений»</w:t>
      </w:r>
      <w:r w:rsidR="00701C24" w:rsidRPr="00145E66">
        <w:rPr>
          <w:color w:val="000000" w:themeColor="text1"/>
          <w:sz w:val="28"/>
          <w:szCs w:val="28"/>
        </w:rPr>
        <w:t>;</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.5.16. Акт выполненных работ по подготовке к отопительному периоду теплового контура здания в соответствии с требованиями пункта 2.6.10 Правил №</w:t>
      </w:r>
      <w:r w:rsidR="00701C24" w:rsidRPr="00145E66">
        <w:rPr>
          <w:color w:val="000000" w:themeColor="text1"/>
          <w:sz w:val="28"/>
          <w:szCs w:val="28"/>
        </w:rPr>
        <w:t xml:space="preserve"> 170;</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.5.17. Акты о проведении дезинфекции систем теплопотребления с открытой схемой теплоснабжения и горячего водоснабжения в соответствии с пунктом 5.2.10 Правил № 170, санитарными правилам</w:t>
      </w:r>
      <w:r w:rsidR="005736A7">
        <w:rPr>
          <w:color w:val="000000" w:themeColor="text1"/>
          <w:sz w:val="28"/>
          <w:szCs w:val="28"/>
        </w:rPr>
        <w:t>и и нормами СанПиН 1.2.3685-21 «</w:t>
      </w:r>
      <w:r w:rsidR="00AE5E2C" w:rsidRPr="00145E66">
        <w:rPr>
          <w:color w:val="000000" w:themeColor="text1"/>
          <w:sz w:val="28"/>
          <w:szCs w:val="28"/>
        </w:rPr>
        <w:t>Гигиенические нормативы и требования к обеспечению безопасности и (или) безвредности для ч</w:t>
      </w:r>
      <w:r w:rsidR="005736A7">
        <w:rPr>
          <w:color w:val="000000" w:themeColor="text1"/>
          <w:sz w:val="28"/>
          <w:szCs w:val="28"/>
        </w:rPr>
        <w:t>еловека факторов среды обитания»</w:t>
      </w:r>
      <w:r w:rsidR="00AE5E2C" w:rsidRPr="00145E66">
        <w:rPr>
          <w:color w:val="000000" w:themeColor="text1"/>
          <w:sz w:val="28"/>
          <w:szCs w:val="28"/>
        </w:rPr>
        <w:t>, утвержденными постановлением Главного государственного санитарного врача Российской Федерации от 28.01.2021 № 2 13 (далее - СанПиН 1.2.3685-21), и акты о результатах отбора проб воды из системы на соответствие с СанПиН 1.2.3685-21, оформленны</w:t>
      </w:r>
      <w:r w:rsidR="00701C24" w:rsidRPr="00145E66">
        <w:rPr>
          <w:color w:val="000000" w:themeColor="text1"/>
          <w:sz w:val="28"/>
          <w:szCs w:val="28"/>
        </w:rPr>
        <w:t>е аккредитованной лабораторией;</w:t>
      </w:r>
    </w:p>
    <w:p w:rsidR="00AE5E2C" w:rsidRPr="00145E66" w:rsidRDefault="00296635" w:rsidP="00FB107A">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 xml:space="preserve">.5.18. Копия акта обследования дымовых и вентиляционных каналов многоквартирных домов перед отопительным периодом, копия действующего (действующих) документа (документов), подтверждающих выполнение технического обслуживания и ремонта внутридомового газового оборудования в многоквартирном дом (для лиц, указанных в подпунктах 1.4, </w:t>
      </w:r>
      <w:r w:rsidR="00FB107A" w:rsidRPr="00145E66">
        <w:rPr>
          <w:color w:val="000000" w:themeColor="text1"/>
          <w:sz w:val="28"/>
          <w:szCs w:val="28"/>
        </w:rPr>
        <w:t>1.5 пункта 1 П</w:t>
      </w:r>
      <w:r w:rsidR="00701C24" w:rsidRPr="00145E66">
        <w:rPr>
          <w:color w:val="000000" w:themeColor="text1"/>
          <w:sz w:val="28"/>
          <w:szCs w:val="28"/>
        </w:rPr>
        <w:t>равил);</w:t>
      </w:r>
    </w:p>
    <w:p w:rsidR="000C367E" w:rsidRPr="00145E66" w:rsidRDefault="00296635" w:rsidP="00F5484F">
      <w:pPr>
        <w:suppressAutoHyphens/>
        <w:ind w:firstLine="709"/>
        <w:jc w:val="both"/>
        <w:rPr>
          <w:color w:val="000000" w:themeColor="text1"/>
          <w:sz w:val="28"/>
          <w:szCs w:val="28"/>
        </w:rPr>
      </w:pPr>
      <w:r>
        <w:rPr>
          <w:color w:val="000000" w:themeColor="text1"/>
          <w:sz w:val="28"/>
          <w:szCs w:val="28"/>
        </w:rPr>
        <w:t>1</w:t>
      </w:r>
      <w:r w:rsidR="00AE5E2C" w:rsidRPr="00145E66">
        <w:rPr>
          <w:color w:val="000000" w:themeColor="text1"/>
          <w:sz w:val="28"/>
          <w:szCs w:val="28"/>
        </w:rPr>
        <w:t xml:space="preserve">.5.19. 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теплопотребляющей установки объекта к отопительному периоду </w:t>
      </w:r>
      <w:r w:rsidR="00BB25F5">
        <w:rPr>
          <w:color w:val="000000" w:themeColor="text1"/>
          <w:sz w:val="28"/>
          <w:szCs w:val="28"/>
        </w:rPr>
        <w:t xml:space="preserve">с приложением </w:t>
      </w:r>
      <w:r w:rsidR="00AE5E2C" w:rsidRPr="00145E66">
        <w:rPr>
          <w:color w:val="000000" w:themeColor="text1"/>
          <w:sz w:val="28"/>
          <w:szCs w:val="28"/>
        </w:rPr>
        <w:t>(</w:t>
      </w:r>
      <w:r w:rsidR="00701C24" w:rsidRPr="00145E66">
        <w:rPr>
          <w:color w:val="000000" w:themeColor="text1"/>
          <w:sz w:val="28"/>
          <w:szCs w:val="28"/>
        </w:rPr>
        <w:t>приложение 1</w:t>
      </w:r>
      <w:r w:rsidR="00AE5E2C" w:rsidRPr="00145E66">
        <w:rPr>
          <w:color w:val="000000" w:themeColor="text1"/>
          <w:sz w:val="28"/>
          <w:szCs w:val="28"/>
        </w:rPr>
        <w:t>), составленный по результатам анализа документов и визуального осмотра, с указанием выявленных замечаний, свидетельствующих о несоблюдении потребителем требований безопасной эксплуатации теплопотребляющих установок и (или) невыполнении мероприятий, обеспечивающих соблюдение указанного в договоре теплоснабжения или предусмотренного нормативными актами режима потребления тепловой энергии.</w:t>
      </w:r>
    </w:p>
    <w:p w:rsidR="00995100" w:rsidRPr="00145E66" w:rsidRDefault="002A30F3" w:rsidP="00995100">
      <w:pPr>
        <w:suppressAutoHyphens/>
        <w:ind w:firstLine="709"/>
        <w:jc w:val="both"/>
        <w:rPr>
          <w:color w:val="000000" w:themeColor="text1"/>
          <w:sz w:val="28"/>
          <w:szCs w:val="28"/>
        </w:rPr>
      </w:pPr>
      <w:r w:rsidRPr="00145E66">
        <w:rPr>
          <w:color w:val="000000" w:themeColor="text1"/>
          <w:sz w:val="28"/>
          <w:szCs w:val="28"/>
        </w:rPr>
        <w:t>Результаты оценки обеспечения готовности оформляются в акте</w:t>
      </w:r>
      <w:r w:rsidR="001E0E6B">
        <w:rPr>
          <w:color w:val="000000" w:themeColor="text1"/>
          <w:sz w:val="28"/>
          <w:szCs w:val="28"/>
        </w:rPr>
        <w:t xml:space="preserve"> </w:t>
      </w:r>
      <w:r w:rsidR="009242CE">
        <w:rPr>
          <w:color w:val="000000" w:themeColor="text1"/>
          <w:sz w:val="28"/>
          <w:szCs w:val="28"/>
        </w:rPr>
        <w:t xml:space="preserve">оценки обеспечения готовности к отопительному периоду </w:t>
      </w:r>
      <w:r w:rsidR="006D3A5B" w:rsidRPr="00145E66">
        <w:rPr>
          <w:color w:val="000000" w:themeColor="text1"/>
          <w:sz w:val="28"/>
          <w:szCs w:val="28"/>
        </w:rPr>
        <w:t>(приложе</w:t>
      </w:r>
      <w:r w:rsidR="00562372">
        <w:rPr>
          <w:color w:val="000000" w:themeColor="text1"/>
          <w:sz w:val="28"/>
          <w:szCs w:val="28"/>
        </w:rPr>
        <w:t>ние 2</w:t>
      </w:r>
      <w:r w:rsidR="006D3A5B" w:rsidRPr="00145E66">
        <w:rPr>
          <w:color w:val="000000" w:themeColor="text1"/>
          <w:sz w:val="28"/>
          <w:szCs w:val="28"/>
        </w:rPr>
        <w:t>)</w:t>
      </w:r>
      <w:r w:rsidRPr="00145E66">
        <w:rPr>
          <w:color w:val="000000" w:themeColor="text1"/>
          <w:sz w:val="28"/>
          <w:szCs w:val="28"/>
        </w:rPr>
        <w:t>, который составляется не позднее одного рабочего дня с даты завершени</w:t>
      </w:r>
      <w:r w:rsidR="006D3A5B" w:rsidRPr="00145E66">
        <w:rPr>
          <w:color w:val="000000" w:themeColor="text1"/>
          <w:sz w:val="28"/>
          <w:szCs w:val="28"/>
        </w:rPr>
        <w:t>я оценки обеспечения готовности.</w:t>
      </w:r>
    </w:p>
    <w:p w:rsidR="002A30F3" w:rsidRPr="00145E66" w:rsidRDefault="002A30F3" w:rsidP="002A30F3">
      <w:pPr>
        <w:suppressAutoHyphens/>
        <w:ind w:firstLine="709"/>
        <w:jc w:val="both"/>
        <w:rPr>
          <w:color w:val="000000" w:themeColor="text1"/>
          <w:sz w:val="28"/>
          <w:szCs w:val="28"/>
        </w:rPr>
      </w:pPr>
      <w:r w:rsidRPr="00145E66">
        <w:rPr>
          <w:color w:val="000000" w:themeColor="text1"/>
          <w:sz w:val="28"/>
          <w:szCs w:val="28"/>
        </w:rPr>
        <w:t>К акту прилага</w:t>
      </w:r>
      <w:r w:rsidR="00562372">
        <w:rPr>
          <w:color w:val="000000" w:themeColor="text1"/>
          <w:sz w:val="28"/>
          <w:szCs w:val="28"/>
        </w:rPr>
        <w:t>ется заполненный оценочный лист</w:t>
      </w:r>
      <w:r w:rsidR="001E0E6B">
        <w:rPr>
          <w:color w:val="000000" w:themeColor="text1"/>
          <w:sz w:val="28"/>
          <w:szCs w:val="28"/>
        </w:rPr>
        <w:t xml:space="preserve"> </w:t>
      </w:r>
      <w:r w:rsidRPr="00145E66">
        <w:rPr>
          <w:color w:val="000000" w:themeColor="text1"/>
          <w:sz w:val="28"/>
          <w:szCs w:val="28"/>
        </w:rPr>
        <w:t xml:space="preserve">на каждый объект оценки обеспечения готовности. При наличии у комиссии замечаний к соблюдению проверяемым лицом требований по обеспечению готовности, установленных Правилами обеспечения готовности к отопительному периоду, в </w:t>
      </w:r>
      <w:r w:rsidRPr="00145E66">
        <w:rPr>
          <w:color w:val="000000" w:themeColor="text1"/>
          <w:sz w:val="28"/>
          <w:szCs w:val="28"/>
        </w:rPr>
        <w:lastRenderedPageBreak/>
        <w:t>оценочном листе указывается срок устранения выявленных замечаний.</w:t>
      </w:r>
    </w:p>
    <w:p w:rsidR="002A30F3" w:rsidRPr="00145E66" w:rsidRDefault="002A30F3" w:rsidP="002A30F3">
      <w:pPr>
        <w:suppressAutoHyphens/>
        <w:ind w:firstLine="709"/>
        <w:jc w:val="both"/>
        <w:rPr>
          <w:color w:val="000000" w:themeColor="text1"/>
          <w:sz w:val="28"/>
          <w:szCs w:val="28"/>
        </w:rPr>
      </w:pPr>
      <w:r w:rsidRPr="00145E66">
        <w:rPr>
          <w:color w:val="000000" w:themeColor="text1"/>
          <w:sz w:val="28"/>
          <w:szCs w:val="28"/>
        </w:rPr>
        <w:t>Замечания по невыполнению требований, установленных подпунктом 9.2 пункта 9 и подпункта 11.4 пункта 11 Правил обеспечения готовности к отопительному периоду, в оценочном листе акта не отражаются.</w:t>
      </w:r>
    </w:p>
    <w:p w:rsidR="006944A9" w:rsidRPr="00145E66" w:rsidRDefault="006944A9" w:rsidP="006944A9">
      <w:pPr>
        <w:suppressAutoHyphens/>
        <w:ind w:firstLine="709"/>
        <w:jc w:val="both"/>
        <w:rPr>
          <w:color w:val="000000" w:themeColor="text1"/>
          <w:sz w:val="28"/>
          <w:szCs w:val="28"/>
        </w:rPr>
      </w:pPr>
      <w:r w:rsidRPr="00145E66">
        <w:rPr>
          <w:color w:val="000000" w:themeColor="text1"/>
          <w:sz w:val="28"/>
          <w:szCs w:val="28"/>
        </w:rPr>
        <w:t>В случае устранения указанных в оценочном листе замечаний комиссией, на основании уведомления об устранении замечаний лица, в отношении которого был выдан оценочный лист с замечаниями, не позднее 14 календарных дней со дня получения комиссией такого уведомления, проводится повторная оценка обеспечения готовности на предмет устранения ранее выданных замечаний, по результатам которой составляется новый акт и прилагается новый оценочный лист.</w:t>
      </w:r>
    </w:p>
    <w:p w:rsidR="006944A9" w:rsidRPr="00145E66" w:rsidRDefault="006944A9" w:rsidP="006944A9">
      <w:pPr>
        <w:suppressAutoHyphens/>
        <w:ind w:firstLine="709"/>
        <w:jc w:val="both"/>
        <w:rPr>
          <w:color w:val="000000" w:themeColor="text1"/>
          <w:sz w:val="28"/>
          <w:szCs w:val="28"/>
        </w:rPr>
      </w:pPr>
      <w:r w:rsidRPr="00145E66">
        <w:rPr>
          <w:color w:val="000000" w:themeColor="text1"/>
          <w:sz w:val="28"/>
          <w:szCs w:val="28"/>
        </w:rPr>
        <w:t>Паспорт обеспечения готовности к отопительному периоду (далее - паспорт) выдается лицами, указанными в части 7-10 Федерального закона о теплоснабжении, в течение 5 рабочих дней со дня подписания акта, в случаях, если в отношении проверяемого лица</w:t>
      </w:r>
      <w:r w:rsidR="00562372">
        <w:rPr>
          <w:color w:val="000000" w:themeColor="text1"/>
          <w:sz w:val="28"/>
          <w:szCs w:val="28"/>
        </w:rPr>
        <w:t xml:space="preserve"> установлен уровень готовности «Готов»</w:t>
      </w:r>
      <w:r w:rsidRPr="00145E66">
        <w:rPr>
          <w:color w:val="000000" w:themeColor="text1"/>
          <w:sz w:val="28"/>
          <w:szCs w:val="28"/>
        </w:rPr>
        <w:t>, а также в случае установления в отношении прове</w:t>
      </w:r>
      <w:r w:rsidR="00562372">
        <w:rPr>
          <w:color w:val="000000" w:themeColor="text1"/>
          <w:sz w:val="28"/>
          <w:szCs w:val="28"/>
        </w:rPr>
        <w:t>ряемого лица уровня готовности «Готов с условиями»</w:t>
      </w:r>
      <w:r w:rsidRPr="00145E66">
        <w:rPr>
          <w:color w:val="000000" w:themeColor="text1"/>
          <w:sz w:val="28"/>
          <w:szCs w:val="28"/>
        </w:rPr>
        <w:t>, если сроки устранения замечаний комиссии по обеспечению готовности и повторная оценка обеспечения готовности на предмет устранения ранее выданных замечаний выходят за рамки сроков, установленных пунктом 13 настоящего Порядка.</w:t>
      </w:r>
    </w:p>
    <w:p w:rsidR="002A30F3" w:rsidRPr="00145E66" w:rsidRDefault="006944A9" w:rsidP="006944A9">
      <w:pPr>
        <w:suppressAutoHyphens/>
        <w:ind w:firstLine="709"/>
        <w:jc w:val="both"/>
        <w:rPr>
          <w:color w:val="000000" w:themeColor="text1"/>
          <w:sz w:val="28"/>
          <w:szCs w:val="28"/>
        </w:rPr>
      </w:pPr>
      <w:r w:rsidRPr="00145E66">
        <w:rPr>
          <w:color w:val="000000" w:themeColor="text1"/>
          <w:sz w:val="28"/>
          <w:szCs w:val="28"/>
        </w:rPr>
        <w:t>Сводная информация о результатах оценки обеспечения готовности с указанием проверяемого лица, уровня готовности и индекса готовности подлежит опубликованию на официальных сайтах уполномоченных органов в информационно-телекоммуникационной сети "Интернет" в срок до 1 декабря (за исключением информации о результатах оценки готовности лиц, подведомственных федеральным органам исполнительной власти в сфере обороны, обеспечения безопасности, государственной охраны, внешней разведки).</w:t>
      </w:r>
    </w:p>
    <w:p w:rsidR="00995100" w:rsidRPr="00145E66" w:rsidRDefault="00995100" w:rsidP="00AD4F9E">
      <w:pPr>
        <w:suppressAutoHyphens/>
        <w:ind w:firstLine="709"/>
        <w:jc w:val="both"/>
        <w:rPr>
          <w:color w:val="000000" w:themeColor="text1"/>
          <w:sz w:val="28"/>
          <w:szCs w:val="28"/>
        </w:rPr>
      </w:pPr>
      <w:r w:rsidRPr="00145E66">
        <w:rPr>
          <w:color w:val="000000" w:themeColor="text1"/>
          <w:sz w:val="28"/>
          <w:szCs w:val="28"/>
        </w:rPr>
        <w:t xml:space="preserve">Паспорт </w:t>
      </w:r>
      <w:r w:rsidR="000C583F">
        <w:rPr>
          <w:color w:val="000000" w:themeColor="text1"/>
          <w:sz w:val="28"/>
          <w:szCs w:val="28"/>
        </w:rPr>
        <w:t xml:space="preserve">обеспечения </w:t>
      </w:r>
      <w:r w:rsidRPr="00145E66">
        <w:rPr>
          <w:color w:val="000000" w:themeColor="text1"/>
          <w:sz w:val="28"/>
          <w:szCs w:val="28"/>
        </w:rPr>
        <w:t>готовности к отопительному периоду составляется по рекомендованному</w:t>
      </w:r>
      <w:r w:rsidR="00AF32FF">
        <w:rPr>
          <w:color w:val="000000" w:themeColor="text1"/>
          <w:sz w:val="28"/>
          <w:szCs w:val="28"/>
        </w:rPr>
        <w:t xml:space="preserve"> образцу (приложение</w:t>
      </w:r>
      <w:r w:rsidR="00562372">
        <w:rPr>
          <w:color w:val="000000" w:themeColor="text1"/>
          <w:sz w:val="28"/>
          <w:szCs w:val="28"/>
        </w:rPr>
        <w:t xml:space="preserve"> 3</w:t>
      </w:r>
      <w:r w:rsidR="00AF32FF">
        <w:rPr>
          <w:color w:val="000000" w:themeColor="text1"/>
          <w:sz w:val="28"/>
          <w:szCs w:val="28"/>
        </w:rPr>
        <w:t>)</w:t>
      </w:r>
      <w:r w:rsidRPr="00145E66">
        <w:rPr>
          <w:color w:val="000000" w:themeColor="text1"/>
          <w:sz w:val="28"/>
          <w:szCs w:val="28"/>
        </w:rPr>
        <w:t xml:space="preserve">, по каждому объекту </w:t>
      </w:r>
      <w:r w:rsidR="00AD4F9E">
        <w:rPr>
          <w:color w:val="000000" w:themeColor="text1"/>
          <w:sz w:val="28"/>
          <w:szCs w:val="28"/>
        </w:rPr>
        <w:t xml:space="preserve">оценки </w:t>
      </w:r>
      <w:r w:rsidRPr="00145E66">
        <w:rPr>
          <w:color w:val="000000" w:themeColor="text1"/>
          <w:sz w:val="28"/>
          <w:szCs w:val="28"/>
        </w:rPr>
        <w:t>в течение 15 дней с даты подписания акта.</w:t>
      </w:r>
    </w:p>
    <w:p w:rsidR="00737F98" w:rsidRPr="00145E66" w:rsidRDefault="00737F98" w:rsidP="00737F98">
      <w:pPr>
        <w:suppressAutoHyphens/>
        <w:ind w:firstLine="709"/>
        <w:jc w:val="both"/>
        <w:rPr>
          <w:color w:val="000000" w:themeColor="text1"/>
          <w:sz w:val="28"/>
          <w:szCs w:val="28"/>
        </w:rPr>
      </w:pPr>
      <w:r w:rsidRPr="00145E66">
        <w:rPr>
          <w:color w:val="000000" w:themeColor="text1"/>
          <w:sz w:val="28"/>
          <w:szCs w:val="28"/>
        </w:rPr>
        <w:t>В целях проведения оценки обеспечения готовности комиссия рассматривает документы, подтверждающие выполнение требований по обеспечению готовности. По решению комиссии проводится осмотр объектов оценки обеспечения готовности.</w:t>
      </w:r>
    </w:p>
    <w:p w:rsidR="00737F98" w:rsidRPr="00145E66" w:rsidRDefault="00737F98" w:rsidP="00737F98">
      <w:pPr>
        <w:suppressAutoHyphens/>
        <w:ind w:firstLine="709"/>
        <w:jc w:val="both"/>
        <w:rPr>
          <w:color w:val="000000" w:themeColor="text1"/>
          <w:sz w:val="28"/>
          <w:szCs w:val="28"/>
        </w:rPr>
      </w:pPr>
      <w:r w:rsidRPr="00145E66">
        <w:rPr>
          <w:color w:val="000000" w:themeColor="text1"/>
          <w:sz w:val="28"/>
          <w:szCs w:val="28"/>
        </w:rPr>
        <w:t>Значение индекса готовности лиц, указанных в подпунктах 1.3 - 1.5 пункта 1 настоящего Порядка, не может быть более 0,8 в случае, если хотя бы один из нижеперечисленных показателей готовности равен 0:</w:t>
      </w:r>
    </w:p>
    <w:p w:rsidR="00737F98" w:rsidRPr="00145E66" w:rsidRDefault="00737F98" w:rsidP="00737F98">
      <w:pPr>
        <w:suppressAutoHyphens/>
        <w:ind w:firstLine="709"/>
        <w:jc w:val="both"/>
        <w:rPr>
          <w:color w:val="000000" w:themeColor="text1"/>
          <w:sz w:val="28"/>
          <w:szCs w:val="28"/>
        </w:rPr>
      </w:pPr>
      <w:r w:rsidRPr="00145E66">
        <w:rPr>
          <w:color w:val="000000" w:themeColor="text1"/>
          <w:sz w:val="28"/>
          <w:szCs w:val="28"/>
        </w:rPr>
        <w:t>показатель наличия акта промывки теплопотребляющей установки (подпункт 11.5.1 пункта 11 Правил обеспечения готовности к отопительному периоду);</w:t>
      </w:r>
    </w:p>
    <w:p w:rsidR="00737F98" w:rsidRPr="00145E66" w:rsidRDefault="00737F98" w:rsidP="00737F98">
      <w:pPr>
        <w:suppressAutoHyphens/>
        <w:ind w:firstLine="709"/>
        <w:jc w:val="both"/>
        <w:rPr>
          <w:color w:val="000000" w:themeColor="text1"/>
          <w:sz w:val="28"/>
          <w:szCs w:val="28"/>
        </w:rPr>
      </w:pPr>
      <w:r w:rsidRPr="00145E66">
        <w:rPr>
          <w:color w:val="000000" w:themeColor="text1"/>
          <w:sz w:val="28"/>
          <w:szCs w:val="28"/>
        </w:rPr>
        <w:t xml:space="preserve">показатель наличия акта о проведении наладки режимов потребления тепловой энергии и (или) теплоносителя (в том числе тепловых и гидравлических режимов) оборудования теплового пункта и внутридомовых </w:t>
      </w:r>
      <w:r w:rsidRPr="00145E66">
        <w:rPr>
          <w:color w:val="000000" w:themeColor="text1"/>
          <w:sz w:val="28"/>
          <w:szCs w:val="28"/>
        </w:rPr>
        <w:lastRenderedPageBreak/>
        <w:t>сетей (подпункт 11.5.2 пункта 11 Правил обеспечения готовности к отопительному периоду);</w:t>
      </w:r>
    </w:p>
    <w:p w:rsidR="00737F98" w:rsidRPr="00145E66" w:rsidRDefault="00737F98" w:rsidP="00737F98">
      <w:pPr>
        <w:suppressAutoHyphens/>
        <w:ind w:firstLine="709"/>
        <w:jc w:val="both"/>
        <w:rPr>
          <w:color w:val="000000" w:themeColor="text1"/>
          <w:sz w:val="28"/>
          <w:szCs w:val="28"/>
        </w:rPr>
      </w:pPr>
      <w:r w:rsidRPr="00145E66">
        <w:rPr>
          <w:color w:val="000000" w:themeColor="text1"/>
          <w:sz w:val="28"/>
          <w:szCs w:val="28"/>
        </w:rPr>
        <w:t>показатель наличия акта о проведении гидравлических испытаний на прочность и плотность оборудования теплового пункта, тепловых сетей в границах балансовой принадлежности и эксплуатационной ответственности, включая трубопроводы теплового ввода и внутридомовых сетей (подпункт 11.5.5 пункта 11 Правил обеспечения готовности к отопительному периоду).</w:t>
      </w:r>
    </w:p>
    <w:p w:rsidR="00737F98" w:rsidRPr="00145E66" w:rsidRDefault="00737F98" w:rsidP="00737F98">
      <w:pPr>
        <w:suppressAutoHyphens/>
        <w:ind w:firstLine="709"/>
        <w:jc w:val="both"/>
        <w:rPr>
          <w:color w:val="000000" w:themeColor="text1"/>
          <w:sz w:val="28"/>
          <w:szCs w:val="28"/>
        </w:rPr>
      </w:pPr>
      <w:r w:rsidRPr="00145E66">
        <w:rPr>
          <w:color w:val="000000" w:themeColor="text1"/>
          <w:sz w:val="28"/>
          <w:szCs w:val="28"/>
        </w:rPr>
        <w:t>Значение индекса готовности лиц, указанных в подпункте 1.2 пункта 1 настоящего Порядка, не может быть более 0,8 в случае, если хотя бы один из нижеперечисленных показателей готовности равен 0:</w:t>
      </w:r>
    </w:p>
    <w:p w:rsidR="00737F98" w:rsidRPr="00145E66" w:rsidRDefault="00737F98" w:rsidP="00737F98">
      <w:pPr>
        <w:suppressAutoHyphens/>
        <w:ind w:firstLine="709"/>
        <w:jc w:val="both"/>
        <w:rPr>
          <w:color w:val="000000" w:themeColor="text1"/>
          <w:sz w:val="28"/>
          <w:szCs w:val="28"/>
        </w:rPr>
      </w:pPr>
      <w:r w:rsidRPr="00145E66">
        <w:rPr>
          <w:color w:val="000000" w:themeColor="text1"/>
          <w:sz w:val="28"/>
          <w:szCs w:val="28"/>
        </w:rPr>
        <w:t>показатель наличия акта о проведении очистки и промывки тепловых сетей, тепловых пунктов в соответствии с требованиями пунктов 5.3.37, 6.2.17, 12.18 Правил технической эксплуатации тепловых энергоустановок, утвержденных приказом Минэнерго России от 24 марта 2003 г. № 115 1 (далее - Правила № 115) (подпункт 9.3.21 пункта 9 Правил обеспечения готовности к отопительному периоду);</w:t>
      </w:r>
    </w:p>
    <w:p w:rsidR="00737F98" w:rsidRPr="00145E66" w:rsidRDefault="00737F98" w:rsidP="00737F98">
      <w:pPr>
        <w:suppressAutoHyphens/>
        <w:ind w:firstLine="709"/>
        <w:jc w:val="both"/>
        <w:rPr>
          <w:color w:val="000000" w:themeColor="text1"/>
          <w:sz w:val="28"/>
          <w:szCs w:val="28"/>
        </w:rPr>
      </w:pPr>
      <w:r w:rsidRPr="00145E66">
        <w:rPr>
          <w:color w:val="000000" w:themeColor="text1"/>
          <w:sz w:val="28"/>
          <w:szCs w:val="28"/>
        </w:rPr>
        <w:t>показатель наличия актов проведения гидравлических испытаний на прочность и плотность трубопроводов тепловых сетей в соответствии с пунктом 6.2.32 Правил № 115 (подпункт 9.3.19 пункта 9 Правил обеспечения готовности к отопительному периоду);</w:t>
      </w:r>
    </w:p>
    <w:p w:rsidR="00995100" w:rsidRPr="001E0E6B" w:rsidRDefault="00C62CDA" w:rsidP="00737F98">
      <w:pPr>
        <w:suppressAutoHyphens/>
        <w:ind w:firstLine="709"/>
        <w:jc w:val="both"/>
        <w:rPr>
          <w:sz w:val="28"/>
          <w:szCs w:val="28"/>
        </w:rPr>
      </w:pPr>
      <w:r w:rsidRPr="001E0E6B">
        <w:rPr>
          <w:sz w:val="28"/>
          <w:szCs w:val="28"/>
        </w:rPr>
        <w:t>показатель наличия</w:t>
      </w:r>
      <w:r w:rsidR="00737F98" w:rsidRPr="001E0E6B">
        <w:rPr>
          <w:sz w:val="28"/>
          <w:szCs w:val="28"/>
        </w:rPr>
        <w:t xml:space="preserve"> разработанного в соответствии с пунктом 2.7.10 Правил № 115 нормативно-технического документа по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 (пункт 9.3.14 пункта 9 Правил обеспечения готовности к отопительному периоду).</w:t>
      </w:r>
    </w:p>
    <w:p w:rsidR="00995100" w:rsidRPr="001E0E6B" w:rsidRDefault="00995100" w:rsidP="00995100">
      <w:pPr>
        <w:suppressAutoHyphens/>
        <w:ind w:firstLine="709"/>
        <w:jc w:val="both"/>
        <w:rPr>
          <w:sz w:val="28"/>
          <w:szCs w:val="28"/>
        </w:rPr>
      </w:pPr>
    </w:p>
    <w:p w:rsidR="00737F98" w:rsidRPr="001E0E6B" w:rsidRDefault="00737F98" w:rsidP="00995100">
      <w:pPr>
        <w:suppressAutoHyphens/>
        <w:ind w:firstLine="709"/>
        <w:jc w:val="both"/>
        <w:rPr>
          <w:sz w:val="28"/>
          <w:szCs w:val="28"/>
        </w:rPr>
      </w:pPr>
    </w:p>
    <w:p w:rsidR="00604219" w:rsidRPr="001E0E6B" w:rsidRDefault="005254CB" w:rsidP="00995100">
      <w:pPr>
        <w:widowControl/>
        <w:tabs>
          <w:tab w:val="left" w:pos="9123"/>
        </w:tabs>
        <w:autoSpaceDE/>
        <w:autoSpaceDN/>
        <w:adjustRightInd/>
        <w:spacing w:line="259" w:lineRule="auto"/>
        <w:rPr>
          <w:rFonts w:eastAsia="Calibri"/>
          <w:sz w:val="28"/>
          <w:szCs w:val="28"/>
          <w:lang w:eastAsia="en-US"/>
        </w:rPr>
      </w:pPr>
      <w:r w:rsidRPr="001E0E6B">
        <w:rPr>
          <w:rFonts w:eastAsia="Calibri"/>
          <w:sz w:val="28"/>
          <w:szCs w:val="28"/>
          <w:lang w:eastAsia="en-US"/>
        </w:rPr>
        <w:t xml:space="preserve">Глава </w:t>
      </w:r>
      <w:r w:rsidR="000B69C9">
        <w:rPr>
          <w:rFonts w:eastAsia="Calibri"/>
          <w:sz w:val="28"/>
          <w:szCs w:val="28"/>
          <w:lang w:eastAsia="en-US"/>
        </w:rPr>
        <w:t>Атаманского</w:t>
      </w:r>
      <w:r w:rsidRPr="001E0E6B">
        <w:rPr>
          <w:rFonts w:eastAsia="Calibri"/>
          <w:sz w:val="28"/>
          <w:szCs w:val="28"/>
          <w:lang w:eastAsia="en-US"/>
        </w:rPr>
        <w:t xml:space="preserve"> сельского поселения</w:t>
      </w:r>
    </w:p>
    <w:p w:rsidR="005254CB" w:rsidRPr="001E0E6B" w:rsidRDefault="005254CB" w:rsidP="001E0E6B">
      <w:pPr>
        <w:widowControl/>
        <w:tabs>
          <w:tab w:val="left" w:pos="6510"/>
          <w:tab w:val="left" w:pos="6585"/>
        </w:tabs>
        <w:autoSpaceDE/>
        <w:autoSpaceDN/>
        <w:adjustRightInd/>
        <w:spacing w:line="259" w:lineRule="auto"/>
        <w:rPr>
          <w:rFonts w:eastAsia="Calibri"/>
          <w:sz w:val="28"/>
          <w:szCs w:val="28"/>
          <w:lang w:eastAsia="en-US"/>
        </w:rPr>
      </w:pPr>
      <w:r w:rsidRPr="001E0E6B">
        <w:rPr>
          <w:rFonts w:eastAsia="Calibri"/>
          <w:sz w:val="28"/>
          <w:szCs w:val="28"/>
          <w:lang w:eastAsia="en-US"/>
        </w:rPr>
        <w:t>Павловского района</w:t>
      </w:r>
      <w:r w:rsidR="003B5CB8">
        <w:rPr>
          <w:rFonts w:eastAsia="Calibri"/>
          <w:sz w:val="28"/>
          <w:szCs w:val="28"/>
          <w:lang w:eastAsia="en-US"/>
        </w:rPr>
        <w:tab/>
      </w:r>
      <w:r w:rsidR="00510764">
        <w:rPr>
          <w:rFonts w:eastAsia="Calibri"/>
          <w:sz w:val="28"/>
          <w:szCs w:val="28"/>
          <w:lang w:eastAsia="en-US"/>
        </w:rPr>
        <w:t xml:space="preserve">                    С.М. Пронько</w:t>
      </w:r>
      <w:r w:rsidR="003B5CB8">
        <w:rPr>
          <w:rFonts w:eastAsia="Calibri"/>
          <w:sz w:val="28"/>
          <w:szCs w:val="28"/>
          <w:lang w:eastAsia="en-US"/>
        </w:rPr>
        <w:t xml:space="preserve">     </w:t>
      </w:r>
      <w:r w:rsidR="003B5CB8">
        <w:rPr>
          <w:rFonts w:eastAsia="Calibri"/>
          <w:sz w:val="28"/>
          <w:szCs w:val="28"/>
          <w:lang w:eastAsia="en-US"/>
        </w:rPr>
        <w:tab/>
      </w:r>
      <w:r w:rsidR="00296635">
        <w:rPr>
          <w:rFonts w:eastAsia="Calibri"/>
          <w:sz w:val="28"/>
          <w:szCs w:val="28"/>
          <w:lang w:eastAsia="en-US"/>
        </w:rPr>
        <w:t xml:space="preserve">            </w:t>
      </w:r>
    </w:p>
    <w:p w:rsidR="00604219" w:rsidRPr="001E0E6B" w:rsidRDefault="00604219" w:rsidP="00995100">
      <w:pPr>
        <w:widowControl/>
        <w:tabs>
          <w:tab w:val="left" w:pos="9123"/>
        </w:tabs>
        <w:autoSpaceDE/>
        <w:autoSpaceDN/>
        <w:adjustRightInd/>
        <w:spacing w:line="259" w:lineRule="auto"/>
        <w:rPr>
          <w:rFonts w:eastAsia="Calibri"/>
          <w:sz w:val="28"/>
          <w:szCs w:val="28"/>
          <w:lang w:eastAsia="en-US"/>
        </w:rPr>
      </w:pPr>
    </w:p>
    <w:p w:rsidR="00604219" w:rsidRPr="00145E66" w:rsidRDefault="00604219" w:rsidP="00995100">
      <w:pPr>
        <w:widowControl/>
        <w:tabs>
          <w:tab w:val="left" w:pos="9123"/>
        </w:tabs>
        <w:autoSpaceDE/>
        <w:autoSpaceDN/>
        <w:adjustRightInd/>
        <w:spacing w:line="259" w:lineRule="auto"/>
        <w:rPr>
          <w:rFonts w:eastAsia="Calibri"/>
          <w:color w:val="000000" w:themeColor="text1"/>
          <w:sz w:val="28"/>
          <w:szCs w:val="28"/>
          <w:lang w:eastAsia="en-US"/>
        </w:rPr>
      </w:pPr>
    </w:p>
    <w:p w:rsidR="00AF32FF" w:rsidRDefault="00AF32FF"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563E61" w:rsidRDefault="00563E61" w:rsidP="00995100">
      <w:pPr>
        <w:widowControl/>
        <w:tabs>
          <w:tab w:val="left" w:pos="9123"/>
        </w:tabs>
        <w:autoSpaceDE/>
        <w:autoSpaceDN/>
        <w:adjustRightInd/>
        <w:spacing w:line="259" w:lineRule="auto"/>
        <w:rPr>
          <w:rFonts w:eastAsia="Calibri"/>
          <w:color w:val="000000" w:themeColor="text1"/>
          <w:sz w:val="28"/>
          <w:szCs w:val="28"/>
          <w:lang w:eastAsia="en-US"/>
        </w:rPr>
      </w:pPr>
    </w:p>
    <w:p w:rsidR="00DF5F21" w:rsidRDefault="00DF5F21" w:rsidP="00995100">
      <w:pPr>
        <w:widowControl/>
        <w:tabs>
          <w:tab w:val="left" w:pos="9123"/>
        </w:tabs>
        <w:autoSpaceDE/>
        <w:autoSpaceDN/>
        <w:adjustRightInd/>
        <w:spacing w:line="259" w:lineRule="auto"/>
        <w:rPr>
          <w:rFonts w:eastAsia="Calibri"/>
          <w:color w:val="000000" w:themeColor="text1"/>
          <w:sz w:val="28"/>
          <w:szCs w:val="28"/>
          <w:lang w:eastAsia="en-US"/>
        </w:rPr>
      </w:pPr>
    </w:p>
    <w:p w:rsidR="003B5CB8" w:rsidRPr="00145E66" w:rsidRDefault="003B5CB8" w:rsidP="00995100">
      <w:pPr>
        <w:widowControl/>
        <w:tabs>
          <w:tab w:val="left" w:pos="9123"/>
        </w:tabs>
        <w:autoSpaceDE/>
        <w:autoSpaceDN/>
        <w:adjustRightInd/>
        <w:spacing w:line="259" w:lineRule="auto"/>
        <w:rPr>
          <w:rFonts w:eastAsia="Calibri"/>
          <w:color w:val="000000" w:themeColor="text1"/>
          <w:sz w:val="28"/>
          <w:szCs w:val="28"/>
          <w:lang w:eastAsia="en-US"/>
        </w:rPr>
      </w:pPr>
    </w:p>
    <w:p w:rsidR="00604219" w:rsidRPr="00145E66" w:rsidRDefault="00604219" w:rsidP="0044537F">
      <w:pPr>
        <w:suppressAutoHyphens/>
        <w:ind w:left="5529"/>
        <w:rPr>
          <w:color w:val="000000" w:themeColor="text1"/>
          <w:sz w:val="28"/>
          <w:szCs w:val="28"/>
        </w:rPr>
      </w:pPr>
      <w:r w:rsidRPr="00145E66">
        <w:rPr>
          <w:color w:val="000000" w:themeColor="text1"/>
          <w:sz w:val="28"/>
          <w:szCs w:val="28"/>
        </w:rPr>
        <w:t>Приложение 1</w:t>
      </w:r>
    </w:p>
    <w:p w:rsidR="00604219" w:rsidRPr="00145E66" w:rsidRDefault="00562372" w:rsidP="00604219">
      <w:pPr>
        <w:suppressAutoHyphens/>
        <w:ind w:left="5529"/>
        <w:rPr>
          <w:color w:val="000000" w:themeColor="text1"/>
          <w:sz w:val="28"/>
          <w:szCs w:val="28"/>
        </w:rPr>
      </w:pPr>
      <w:r>
        <w:rPr>
          <w:color w:val="000000" w:themeColor="text1"/>
          <w:sz w:val="28"/>
          <w:szCs w:val="28"/>
        </w:rPr>
        <w:t>к</w:t>
      </w:r>
      <w:r w:rsidR="00604219" w:rsidRPr="00145E66">
        <w:rPr>
          <w:color w:val="000000" w:themeColor="text1"/>
          <w:sz w:val="28"/>
          <w:szCs w:val="28"/>
        </w:rPr>
        <w:t xml:space="preserve"> программе проведения оценки</w:t>
      </w:r>
    </w:p>
    <w:p w:rsidR="00604219" w:rsidRPr="00145E66" w:rsidRDefault="00604219" w:rsidP="00604219">
      <w:pPr>
        <w:suppressAutoHyphens/>
        <w:ind w:left="5529"/>
        <w:rPr>
          <w:color w:val="000000" w:themeColor="text1"/>
          <w:sz w:val="28"/>
          <w:szCs w:val="28"/>
        </w:rPr>
      </w:pPr>
      <w:r w:rsidRPr="00145E66">
        <w:rPr>
          <w:color w:val="000000" w:themeColor="text1"/>
          <w:sz w:val="28"/>
          <w:szCs w:val="28"/>
        </w:rPr>
        <w:t>обеспечения готов</w:t>
      </w:r>
      <w:r w:rsidR="008B2801">
        <w:rPr>
          <w:color w:val="000000" w:themeColor="text1"/>
          <w:sz w:val="28"/>
          <w:szCs w:val="28"/>
        </w:rPr>
        <w:t xml:space="preserve">ности </w:t>
      </w:r>
      <w:r w:rsidR="001B72BC">
        <w:rPr>
          <w:color w:val="000000" w:themeColor="text1"/>
          <w:sz w:val="28"/>
          <w:szCs w:val="28"/>
        </w:rPr>
        <w:t>Атаманского</w:t>
      </w:r>
      <w:r w:rsidR="008B2801">
        <w:rPr>
          <w:color w:val="000000" w:themeColor="text1"/>
          <w:sz w:val="28"/>
          <w:szCs w:val="28"/>
        </w:rPr>
        <w:t xml:space="preserve"> сельского поселения Павловского</w:t>
      </w:r>
      <w:r w:rsidRPr="00145E66">
        <w:rPr>
          <w:color w:val="000000" w:themeColor="text1"/>
          <w:sz w:val="28"/>
          <w:szCs w:val="28"/>
        </w:rPr>
        <w:t xml:space="preserve"> район</w:t>
      </w:r>
      <w:r w:rsidR="008B2801">
        <w:rPr>
          <w:color w:val="000000" w:themeColor="text1"/>
          <w:sz w:val="28"/>
          <w:szCs w:val="28"/>
        </w:rPr>
        <w:t>а</w:t>
      </w:r>
      <w:r w:rsidRPr="00145E66">
        <w:rPr>
          <w:color w:val="000000" w:themeColor="text1"/>
          <w:sz w:val="28"/>
          <w:szCs w:val="28"/>
        </w:rPr>
        <w:t xml:space="preserve"> к отопительному периоду 2025-2026 годов</w:t>
      </w:r>
    </w:p>
    <w:p w:rsidR="00604219" w:rsidRPr="00145E66" w:rsidRDefault="00604219" w:rsidP="00995100">
      <w:pPr>
        <w:widowControl/>
        <w:tabs>
          <w:tab w:val="left" w:pos="9123"/>
        </w:tabs>
        <w:autoSpaceDE/>
        <w:autoSpaceDN/>
        <w:adjustRightInd/>
        <w:spacing w:line="259" w:lineRule="auto"/>
        <w:rPr>
          <w:rFonts w:eastAsia="Calibri"/>
          <w:color w:val="000000" w:themeColor="text1"/>
          <w:sz w:val="28"/>
          <w:szCs w:val="28"/>
          <w:lang w:eastAsia="en-US"/>
        </w:rPr>
      </w:pPr>
    </w:p>
    <w:p w:rsidR="00BB0391" w:rsidRPr="00145E66" w:rsidRDefault="00BB0391" w:rsidP="00995100">
      <w:pPr>
        <w:widowControl/>
        <w:tabs>
          <w:tab w:val="left" w:pos="9123"/>
        </w:tabs>
        <w:autoSpaceDE/>
        <w:autoSpaceDN/>
        <w:adjustRightInd/>
        <w:spacing w:line="259" w:lineRule="auto"/>
        <w:rPr>
          <w:rFonts w:eastAsia="Calibri"/>
          <w:color w:val="000000" w:themeColor="text1"/>
          <w:sz w:val="28"/>
          <w:szCs w:val="28"/>
          <w:lang w:eastAsia="en-US"/>
        </w:rPr>
      </w:pPr>
    </w:p>
    <w:p w:rsidR="00604219" w:rsidRPr="00346A94" w:rsidRDefault="00604219" w:rsidP="00346A9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themeColor="text1"/>
          <w:sz w:val="28"/>
          <w:szCs w:val="24"/>
        </w:rPr>
      </w:pPr>
      <w:r w:rsidRPr="00346A94">
        <w:rPr>
          <w:b/>
          <w:bCs/>
          <w:color w:val="000000" w:themeColor="text1"/>
          <w:sz w:val="28"/>
          <w:szCs w:val="24"/>
        </w:rPr>
        <w:t>АКТ №</w:t>
      </w:r>
    </w:p>
    <w:p w:rsidR="00145E66" w:rsidRDefault="00604219" w:rsidP="00346A9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themeColor="text1"/>
          <w:sz w:val="28"/>
          <w:szCs w:val="24"/>
        </w:rPr>
      </w:pPr>
      <w:r w:rsidRPr="00346A94">
        <w:rPr>
          <w:b/>
          <w:bCs/>
          <w:color w:val="000000" w:themeColor="text1"/>
          <w:sz w:val="28"/>
          <w:szCs w:val="24"/>
        </w:rPr>
        <w:t>проверки технической готовности теплопотребляющей установки объекта к</w:t>
      </w:r>
      <w:r w:rsidR="00C93975">
        <w:rPr>
          <w:b/>
          <w:bCs/>
          <w:color w:val="000000" w:themeColor="text1"/>
          <w:sz w:val="28"/>
          <w:szCs w:val="24"/>
        </w:rPr>
        <w:t xml:space="preserve"> </w:t>
      </w:r>
      <w:r w:rsidRPr="00346A94">
        <w:rPr>
          <w:b/>
          <w:bCs/>
          <w:color w:val="000000" w:themeColor="text1"/>
          <w:sz w:val="28"/>
          <w:szCs w:val="24"/>
        </w:rPr>
        <w:t>отопительному периоду 20__/20__ гг.</w:t>
      </w:r>
    </w:p>
    <w:p w:rsidR="00346A94" w:rsidRPr="00346A94" w:rsidRDefault="00346A94" w:rsidP="00346A9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themeColor="text1"/>
          <w:sz w:val="28"/>
          <w:szCs w:val="24"/>
        </w:rPr>
      </w:pPr>
    </w:p>
    <w:p w:rsidR="00604219" w:rsidRPr="00346A94" w:rsidRDefault="00346A94" w:rsidP="00145E6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b/>
          <w:bCs/>
          <w:color w:val="000000" w:themeColor="text1"/>
          <w:sz w:val="28"/>
          <w:szCs w:val="24"/>
        </w:rPr>
      </w:pPr>
      <w:r>
        <w:rPr>
          <w:color w:val="000000" w:themeColor="text1"/>
          <w:sz w:val="28"/>
          <w:szCs w:val="24"/>
        </w:rPr>
        <w:t xml:space="preserve">────────────────                                              </w:t>
      </w:r>
      <w:r w:rsidR="00604219" w:rsidRPr="00346A94">
        <w:rPr>
          <w:color w:val="000000" w:themeColor="text1"/>
          <w:sz w:val="28"/>
          <w:szCs w:val="24"/>
        </w:rPr>
        <w:t>──────────────────</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(место составление </w:t>
      </w:r>
      <w:r w:rsidR="00346A94">
        <w:rPr>
          <w:color w:val="000000" w:themeColor="text1"/>
          <w:sz w:val="28"/>
          <w:szCs w:val="24"/>
        </w:rPr>
        <w:t>акта)</w:t>
      </w:r>
      <w:r w:rsidR="001B72BC">
        <w:rPr>
          <w:color w:val="000000" w:themeColor="text1"/>
          <w:sz w:val="28"/>
          <w:szCs w:val="24"/>
        </w:rPr>
        <w:t xml:space="preserve"> </w:t>
      </w:r>
      <w:r w:rsidR="00346A94" w:rsidRPr="00346A94">
        <w:rPr>
          <w:color w:val="000000" w:themeColor="text1"/>
          <w:sz w:val="28"/>
          <w:szCs w:val="24"/>
        </w:rPr>
        <w:t xml:space="preserve">(дата составления акта)  </w:t>
      </w:r>
    </w:p>
    <w:p w:rsidR="00346A94" w:rsidRDefault="00346A94"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p>
    <w:p w:rsidR="00346A94" w:rsidRDefault="00604219" w:rsidP="00346A94">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themeColor="text1"/>
          <w:sz w:val="28"/>
          <w:szCs w:val="24"/>
        </w:rPr>
      </w:pPr>
      <w:r w:rsidRPr="00346A94">
        <w:rPr>
          <w:color w:val="000000" w:themeColor="text1"/>
          <w:sz w:val="28"/>
          <w:szCs w:val="24"/>
        </w:rPr>
        <w:t>Теплоснабжающая организация</w:t>
      </w:r>
    </w:p>
    <w:p w:rsidR="00604219" w:rsidRPr="00346A94" w:rsidRDefault="00604219" w:rsidP="00346A94">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themeColor="text1"/>
          <w:sz w:val="28"/>
          <w:szCs w:val="24"/>
        </w:rPr>
      </w:pPr>
      <w:r w:rsidRPr="00346A94">
        <w:rPr>
          <w:color w:val="000000" w:themeColor="text1"/>
          <w:sz w:val="28"/>
          <w:szCs w:val="24"/>
        </w:rPr>
        <w:t>─────────────────────</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в соответствии с </w:t>
      </w:r>
      <w:hyperlink r:id="rId8" w:anchor="/document/12177489/entry/0" w:history="1">
        <w:r w:rsidRPr="00346A94">
          <w:rPr>
            <w:color w:val="000000" w:themeColor="text1"/>
            <w:sz w:val="28"/>
            <w:szCs w:val="24"/>
          </w:rPr>
          <w:t>Федеральным законом</w:t>
        </w:r>
      </w:hyperlink>
      <w:r w:rsidR="00145E66" w:rsidRPr="00346A94">
        <w:rPr>
          <w:color w:val="000000" w:themeColor="text1"/>
          <w:sz w:val="28"/>
          <w:szCs w:val="24"/>
        </w:rPr>
        <w:t xml:space="preserve"> от 27 </w:t>
      </w:r>
      <w:r w:rsidR="00DC6FF3" w:rsidRPr="00346A94">
        <w:rPr>
          <w:color w:val="000000" w:themeColor="text1"/>
          <w:sz w:val="28"/>
          <w:szCs w:val="24"/>
        </w:rPr>
        <w:t xml:space="preserve">июля 2010 </w:t>
      </w:r>
      <w:r w:rsidRPr="00346A94">
        <w:rPr>
          <w:color w:val="000000" w:themeColor="text1"/>
          <w:sz w:val="28"/>
          <w:szCs w:val="24"/>
        </w:rPr>
        <w:t xml:space="preserve">г.   </w:t>
      </w:r>
      <w:r w:rsidR="00145E66" w:rsidRPr="00346A94">
        <w:rPr>
          <w:color w:val="000000" w:themeColor="text1"/>
          <w:sz w:val="28"/>
          <w:szCs w:val="24"/>
        </w:rPr>
        <w:t>№</w:t>
      </w:r>
      <w:r w:rsidR="00346A94" w:rsidRPr="00346A94">
        <w:rPr>
          <w:color w:val="000000" w:themeColor="text1"/>
          <w:sz w:val="28"/>
          <w:szCs w:val="24"/>
        </w:rPr>
        <w:t xml:space="preserve"> 190-ФЗ "О теплоснабжении", </w:t>
      </w:r>
      <w:r w:rsidRPr="00346A94">
        <w:rPr>
          <w:color w:val="000000" w:themeColor="text1"/>
          <w:sz w:val="28"/>
          <w:szCs w:val="24"/>
        </w:rPr>
        <w:t xml:space="preserve">а также </w:t>
      </w:r>
      <w:hyperlink r:id="rId9" w:anchor="/document/411024354/entry/0" w:history="1">
        <w:r w:rsidRPr="00346A94">
          <w:rPr>
            <w:color w:val="000000" w:themeColor="text1"/>
            <w:sz w:val="28"/>
            <w:szCs w:val="24"/>
          </w:rPr>
          <w:t>приказом</w:t>
        </w:r>
      </w:hyperlink>
      <w:r w:rsidR="00145E66" w:rsidRPr="00346A94">
        <w:rPr>
          <w:color w:val="000000" w:themeColor="text1"/>
          <w:sz w:val="28"/>
          <w:szCs w:val="24"/>
        </w:rPr>
        <w:t xml:space="preserve"> Минэнерго России </w:t>
      </w:r>
      <w:r w:rsidR="00DC6FF3" w:rsidRPr="00346A94">
        <w:rPr>
          <w:color w:val="000000" w:themeColor="text1"/>
          <w:sz w:val="28"/>
          <w:szCs w:val="24"/>
        </w:rPr>
        <w:t xml:space="preserve">от </w:t>
      </w:r>
      <w:r w:rsidR="00346A94" w:rsidRPr="00346A94">
        <w:rPr>
          <w:color w:val="000000" w:themeColor="text1"/>
          <w:sz w:val="28"/>
          <w:szCs w:val="24"/>
        </w:rPr>
        <w:t xml:space="preserve">13 ноября </w:t>
      </w:r>
      <w:r w:rsidRPr="00346A94">
        <w:rPr>
          <w:color w:val="000000" w:themeColor="text1"/>
          <w:sz w:val="28"/>
          <w:szCs w:val="24"/>
        </w:rPr>
        <w:t>2024</w:t>
      </w:r>
      <w:r w:rsidR="00346A94" w:rsidRPr="00346A94">
        <w:rPr>
          <w:color w:val="000000" w:themeColor="text1"/>
          <w:sz w:val="28"/>
          <w:szCs w:val="24"/>
        </w:rPr>
        <w:t xml:space="preserve"> г. </w:t>
      </w:r>
      <w:r w:rsidR="00BB0391" w:rsidRPr="00346A94">
        <w:rPr>
          <w:color w:val="000000" w:themeColor="text1"/>
          <w:sz w:val="28"/>
          <w:szCs w:val="24"/>
        </w:rPr>
        <w:t>№</w:t>
      </w:r>
      <w:r w:rsidR="00145E66" w:rsidRPr="00346A94">
        <w:rPr>
          <w:color w:val="000000" w:themeColor="text1"/>
          <w:sz w:val="28"/>
          <w:szCs w:val="24"/>
        </w:rPr>
        <w:t> 2234 «</w:t>
      </w:r>
      <w:r w:rsidRPr="00346A94">
        <w:rPr>
          <w:color w:val="000000" w:themeColor="text1"/>
          <w:sz w:val="28"/>
          <w:szCs w:val="24"/>
        </w:rPr>
        <w:t>Об утверждении П</w:t>
      </w:r>
      <w:r w:rsidR="00145E66" w:rsidRPr="00346A94">
        <w:rPr>
          <w:color w:val="000000" w:themeColor="text1"/>
          <w:sz w:val="28"/>
          <w:szCs w:val="24"/>
        </w:rPr>
        <w:t xml:space="preserve">равил </w:t>
      </w:r>
      <w:r w:rsidR="00346A94" w:rsidRPr="00346A94">
        <w:rPr>
          <w:color w:val="000000" w:themeColor="text1"/>
          <w:sz w:val="28"/>
          <w:szCs w:val="24"/>
        </w:rPr>
        <w:t xml:space="preserve">обеспечения готовности к отопительному </w:t>
      </w:r>
      <w:r w:rsidR="00145E66" w:rsidRPr="00346A94">
        <w:rPr>
          <w:color w:val="000000" w:themeColor="text1"/>
          <w:sz w:val="28"/>
          <w:szCs w:val="24"/>
        </w:rPr>
        <w:t xml:space="preserve">периоду и </w:t>
      </w:r>
      <w:r w:rsidR="00346A94" w:rsidRPr="00346A94">
        <w:rPr>
          <w:color w:val="000000" w:themeColor="text1"/>
          <w:sz w:val="28"/>
          <w:szCs w:val="24"/>
        </w:rPr>
        <w:t xml:space="preserve">Порядка   проведения   оценки обеспечения     готовности к </w:t>
      </w:r>
      <w:r w:rsidR="00DC6FF3" w:rsidRPr="00346A94">
        <w:rPr>
          <w:color w:val="000000" w:themeColor="text1"/>
          <w:sz w:val="28"/>
          <w:szCs w:val="24"/>
        </w:rPr>
        <w:t>отопительному     периоду»</w:t>
      </w:r>
      <w:r w:rsidR="00145E66" w:rsidRPr="00346A94">
        <w:rPr>
          <w:color w:val="000000" w:themeColor="text1"/>
          <w:sz w:val="28"/>
          <w:szCs w:val="24"/>
        </w:rPr>
        <w:t xml:space="preserve">, </w:t>
      </w:r>
      <w:r w:rsidRPr="00346A94">
        <w:rPr>
          <w:color w:val="000000" w:themeColor="text1"/>
          <w:sz w:val="28"/>
          <w:szCs w:val="24"/>
        </w:rPr>
        <w:t>проверяет</w:t>
      </w:r>
      <w:r w:rsidR="00346A94" w:rsidRPr="00346A94">
        <w:rPr>
          <w:color w:val="000000" w:themeColor="text1"/>
          <w:sz w:val="28"/>
          <w:szCs w:val="24"/>
        </w:rPr>
        <w:t xml:space="preserve">         техническую готовность </w:t>
      </w:r>
      <w:r w:rsidRPr="00346A94">
        <w:rPr>
          <w:color w:val="000000" w:themeColor="text1"/>
          <w:sz w:val="28"/>
          <w:szCs w:val="24"/>
        </w:rPr>
        <w:t>теплопотребляющей энергоустановки к отопительному периоду 20__/20__ гг.:</w:t>
      </w:r>
    </w:p>
    <w:p w:rsidR="00346A94" w:rsidRPr="00346A94" w:rsidRDefault="00346A94"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(потребитель тепловой энергии в отношении которого проводится проверка</w:t>
      </w:r>
    </w:p>
    <w:p w:rsidR="00604219"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технической готовности теплопотребляющей установки)</w:t>
      </w:r>
    </w:p>
    <w:p w:rsidR="00346A94" w:rsidRDefault="00346A94"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p>
    <w:p w:rsidR="00346A94" w:rsidRDefault="005525E1"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Техническая </w:t>
      </w:r>
      <w:r w:rsidR="00145E66" w:rsidRPr="00346A94">
        <w:rPr>
          <w:color w:val="000000" w:themeColor="text1"/>
          <w:sz w:val="28"/>
          <w:szCs w:val="24"/>
        </w:rPr>
        <w:t xml:space="preserve">готовность </w:t>
      </w:r>
      <w:r w:rsidR="00604219" w:rsidRPr="00346A94">
        <w:rPr>
          <w:color w:val="000000" w:themeColor="text1"/>
          <w:sz w:val="28"/>
          <w:szCs w:val="24"/>
        </w:rPr>
        <w:t>теплоп</w:t>
      </w:r>
      <w:r w:rsidR="00145E66" w:rsidRPr="00346A94">
        <w:rPr>
          <w:color w:val="000000" w:themeColor="text1"/>
          <w:sz w:val="28"/>
          <w:szCs w:val="24"/>
        </w:rPr>
        <w:t>отребляющих</w:t>
      </w:r>
      <w:r w:rsidR="00346A94" w:rsidRPr="00346A94">
        <w:rPr>
          <w:color w:val="000000" w:themeColor="text1"/>
          <w:sz w:val="28"/>
          <w:szCs w:val="24"/>
        </w:rPr>
        <w:t xml:space="preserve">установок </w:t>
      </w:r>
      <w:r w:rsidR="00346A94">
        <w:rPr>
          <w:color w:val="000000" w:themeColor="text1"/>
          <w:sz w:val="28"/>
          <w:szCs w:val="24"/>
        </w:rPr>
        <w:t>к   отопительному</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периоду проводилась в отношении следующих объектов:</w:t>
      </w:r>
    </w:p>
    <w:tbl>
      <w:tblPr>
        <w:tblW w:w="9631" w:type="dxa"/>
        <w:shd w:val="clear" w:color="auto" w:fill="FFFFFF"/>
        <w:tblCellMar>
          <w:top w:w="15" w:type="dxa"/>
          <w:left w:w="15" w:type="dxa"/>
          <w:bottom w:w="15" w:type="dxa"/>
          <w:right w:w="15" w:type="dxa"/>
        </w:tblCellMar>
        <w:tblLook w:val="04A0" w:firstRow="1" w:lastRow="0" w:firstColumn="1" w:lastColumn="0" w:noHBand="0" w:noVBand="1"/>
      </w:tblPr>
      <w:tblGrid>
        <w:gridCol w:w="1122"/>
        <w:gridCol w:w="2365"/>
        <w:gridCol w:w="6144"/>
      </w:tblGrid>
      <w:tr w:rsidR="00BB0391" w:rsidRPr="00346A94" w:rsidTr="005525E1">
        <w:tc>
          <w:tcPr>
            <w:tcW w:w="1122" w:type="dxa"/>
            <w:tcBorders>
              <w:top w:val="single" w:sz="6" w:space="0" w:color="000000"/>
              <w:left w:val="single" w:sz="6" w:space="0" w:color="000000"/>
              <w:bottom w:val="single" w:sz="6" w:space="0" w:color="000000"/>
              <w:right w:val="single" w:sz="6" w:space="0" w:color="000000"/>
            </w:tcBorders>
            <w:shd w:val="clear" w:color="auto" w:fill="FFFFFF"/>
            <w:hideMark/>
          </w:tcPr>
          <w:p w:rsidR="00604219" w:rsidRPr="00346A94" w:rsidRDefault="00145E66" w:rsidP="00145E66">
            <w:pPr>
              <w:widowControl/>
              <w:tabs>
                <w:tab w:val="left" w:pos="142"/>
              </w:tabs>
              <w:autoSpaceDE/>
              <w:autoSpaceDN/>
              <w:adjustRightInd/>
              <w:jc w:val="both"/>
              <w:rPr>
                <w:color w:val="000000" w:themeColor="text1"/>
                <w:sz w:val="28"/>
                <w:szCs w:val="24"/>
              </w:rPr>
            </w:pPr>
            <w:r w:rsidRPr="00346A94">
              <w:rPr>
                <w:color w:val="000000" w:themeColor="text1"/>
                <w:sz w:val="28"/>
                <w:szCs w:val="24"/>
              </w:rPr>
              <w:t>№</w:t>
            </w:r>
            <w:r w:rsidR="00604219" w:rsidRPr="00346A94">
              <w:rPr>
                <w:color w:val="000000" w:themeColor="text1"/>
                <w:sz w:val="28"/>
                <w:szCs w:val="24"/>
              </w:rPr>
              <w:t> п/п</w:t>
            </w:r>
          </w:p>
        </w:tc>
        <w:tc>
          <w:tcPr>
            <w:tcW w:w="2365" w:type="dxa"/>
            <w:tcBorders>
              <w:top w:val="single" w:sz="6" w:space="0" w:color="000000"/>
              <w:left w:val="single" w:sz="6" w:space="0" w:color="000000"/>
              <w:bottom w:val="single" w:sz="6" w:space="0" w:color="000000"/>
              <w:right w:val="single" w:sz="6" w:space="0" w:color="000000"/>
            </w:tcBorders>
            <w:shd w:val="clear" w:color="auto" w:fill="FFFFFF"/>
            <w:hideMark/>
          </w:tcPr>
          <w:p w:rsidR="00604219" w:rsidRPr="00346A94" w:rsidRDefault="00604219" w:rsidP="00145E66">
            <w:pPr>
              <w:widowControl/>
              <w:tabs>
                <w:tab w:val="left" w:pos="142"/>
              </w:tabs>
              <w:autoSpaceDE/>
              <w:autoSpaceDN/>
              <w:adjustRightInd/>
              <w:jc w:val="both"/>
              <w:rPr>
                <w:color w:val="000000" w:themeColor="text1"/>
                <w:sz w:val="28"/>
                <w:szCs w:val="24"/>
              </w:rPr>
            </w:pPr>
            <w:r w:rsidRPr="00346A94">
              <w:rPr>
                <w:color w:val="000000" w:themeColor="text1"/>
                <w:sz w:val="28"/>
                <w:szCs w:val="24"/>
              </w:rPr>
              <w:t>Объект</w:t>
            </w:r>
          </w:p>
        </w:tc>
        <w:tc>
          <w:tcPr>
            <w:tcW w:w="6144" w:type="dxa"/>
            <w:tcBorders>
              <w:top w:val="single" w:sz="6" w:space="0" w:color="000000"/>
              <w:left w:val="single" w:sz="6" w:space="0" w:color="000000"/>
              <w:bottom w:val="single" w:sz="6" w:space="0" w:color="000000"/>
              <w:right w:val="single" w:sz="6" w:space="0" w:color="000000"/>
            </w:tcBorders>
            <w:shd w:val="clear" w:color="auto" w:fill="FFFFFF"/>
            <w:hideMark/>
          </w:tcPr>
          <w:p w:rsidR="00604219" w:rsidRPr="00346A94" w:rsidRDefault="00604219" w:rsidP="00145E66">
            <w:pPr>
              <w:widowControl/>
              <w:tabs>
                <w:tab w:val="left" w:pos="142"/>
              </w:tabs>
              <w:autoSpaceDE/>
              <w:autoSpaceDN/>
              <w:adjustRightInd/>
              <w:jc w:val="both"/>
              <w:rPr>
                <w:color w:val="000000" w:themeColor="text1"/>
                <w:sz w:val="28"/>
                <w:szCs w:val="24"/>
              </w:rPr>
            </w:pPr>
            <w:r w:rsidRPr="00346A94">
              <w:rPr>
                <w:color w:val="000000" w:themeColor="text1"/>
                <w:sz w:val="28"/>
                <w:szCs w:val="24"/>
              </w:rPr>
              <w:t>Адрес объекта</w:t>
            </w:r>
          </w:p>
        </w:tc>
      </w:tr>
      <w:tr w:rsidR="00BB0391" w:rsidRPr="00346A94" w:rsidTr="005525E1">
        <w:tc>
          <w:tcPr>
            <w:tcW w:w="1122" w:type="dxa"/>
            <w:tcBorders>
              <w:top w:val="single" w:sz="6" w:space="0" w:color="000000"/>
              <w:left w:val="single" w:sz="6" w:space="0" w:color="000000"/>
              <w:bottom w:val="single" w:sz="6" w:space="0" w:color="000000"/>
              <w:right w:val="single" w:sz="6" w:space="0" w:color="000000"/>
            </w:tcBorders>
            <w:shd w:val="clear" w:color="auto" w:fill="FFFFFF"/>
            <w:hideMark/>
          </w:tcPr>
          <w:p w:rsidR="00604219" w:rsidRPr="00346A94" w:rsidRDefault="00604219" w:rsidP="00145E66">
            <w:pPr>
              <w:widowControl/>
              <w:tabs>
                <w:tab w:val="left" w:pos="142"/>
              </w:tabs>
              <w:autoSpaceDE/>
              <w:autoSpaceDN/>
              <w:adjustRightInd/>
              <w:jc w:val="both"/>
              <w:rPr>
                <w:color w:val="000000" w:themeColor="text1"/>
                <w:sz w:val="28"/>
                <w:szCs w:val="24"/>
              </w:rPr>
            </w:pPr>
            <w:r w:rsidRPr="00346A94">
              <w:rPr>
                <w:color w:val="000000" w:themeColor="text1"/>
                <w:sz w:val="28"/>
                <w:szCs w:val="24"/>
              </w:rPr>
              <w:t> </w:t>
            </w:r>
          </w:p>
        </w:tc>
        <w:tc>
          <w:tcPr>
            <w:tcW w:w="2365" w:type="dxa"/>
            <w:tcBorders>
              <w:top w:val="single" w:sz="6" w:space="0" w:color="000000"/>
              <w:left w:val="single" w:sz="6" w:space="0" w:color="000000"/>
              <w:bottom w:val="single" w:sz="6" w:space="0" w:color="000000"/>
              <w:right w:val="single" w:sz="6" w:space="0" w:color="000000"/>
            </w:tcBorders>
            <w:shd w:val="clear" w:color="auto" w:fill="FFFFFF"/>
            <w:hideMark/>
          </w:tcPr>
          <w:p w:rsidR="00604219" w:rsidRPr="00346A94" w:rsidRDefault="00604219" w:rsidP="00145E66">
            <w:pPr>
              <w:widowControl/>
              <w:tabs>
                <w:tab w:val="left" w:pos="142"/>
              </w:tabs>
              <w:autoSpaceDE/>
              <w:autoSpaceDN/>
              <w:adjustRightInd/>
              <w:jc w:val="both"/>
              <w:rPr>
                <w:color w:val="000000" w:themeColor="text1"/>
                <w:sz w:val="28"/>
                <w:szCs w:val="24"/>
              </w:rPr>
            </w:pPr>
            <w:r w:rsidRPr="00346A94">
              <w:rPr>
                <w:color w:val="000000" w:themeColor="text1"/>
                <w:sz w:val="28"/>
                <w:szCs w:val="24"/>
              </w:rPr>
              <w:t> </w:t>
            </w:r>
          </w:p>
        </w:tc>
        <w:tc>
          <w:tcPr>
            <w:tcW w:w="6144" w:type="dxa"/>
            <w:tcBorders>
              <w:top w:val="single" w:sz="6" w:space="0" w:color="000000"/>
              <w:left w:val="single" w:sz="6" w:space="0" w:color="000000"/>
              <w:bottom w:val="single" w:sz="6" w:space="0" w:color="000000"/>
              <w:right w:val="single" w:sz="6" w:space="0" w:color="000000"/>
            </w:tcBorders>
            <w:shd w:val="clear" w:color="auto" w:fill="FFFFFF"/>
            <w:hideMark/>
          </w:tcPr>
          <w:p w:rsidR="00604219" w:rsidRPr="00346A94" w:rsidRDefault="00604219" w:rsidP="00145E66">
            <w:pPr>
              <w:widowControl/>
              <w:tabs>
                <w:tab w:val="left" w:pos="142"/>
              </w:tabs>
              <w:autoSpaceDE/>
              <w:autoSpaceDN/>
              <w:adjustRightInd/>
              <w:jc w:val="both"/>
              <w:rPr>
                <w:color w:val="000000" w:themeColor="text1"/>
                <w:sz w:val="28"/>
                <w:szCs w:val="24"/>
              </w:rPr>
            </w:pPr>
            <w:r w:rsidRPr="00346A94">
              <w:rPr>
                <w:color w:val="000000" w:themeColor="text1"/>
                <w:sz w:val="28"/>
                <w:szCs w:val="24"/>
              </w:rPr>
              <w:t> </w:t>
            </w:r>
          </w:p>
        </w:tc>
      </w:tr>
      <w:tr w:rsidR="00BB0391" w:rsidRPr="00346A94" w:rsidTr="005525E1">
        <w:tc>
          <w:tcPr>
            <w:tcW w:w="1122" w:type="dxa"/>
            <w:tcBorders>
              <w:top w:val="single" w:sz="6" w:space="0" w:color="000000"/>
              <w:left w:val="single" w:sz="6" w:space="0" w:color="000000"/>
              <w:bottom w:val="single" w:sz="6" w:space="0" w:color="000000"/>
              <w:right w:val="single" w:sz="6" w:space="0" w:color="000000"/>
            </w:tcBorders>
            <w:shd w:val="clear" w:color="auto" w:fill="FFFFFF"/>
            <w:hideMark/>
          </w:tcPr>
          <w:p w:rsidR="00604219" w:rsidRPr="00346A94" w:rsidRDefault="00604219" w:rsidP="00145E66">
            <w:pPr>
              <w:widowControl/>
              <w:tabs>
                <w:tab w:val="left" w:pos="142"/>
              </w:tabs>
              <w:autoSpaceDE/>
              <w:autoSpaceDN/>
              <w:adjustRightInd/>
              <w:jc w:val="both"/>
              <w:rPr>
                <w:color w:val="000000" w:themeColor="text1"/>
                <w:sz w:val="28"/>
                <w:szCs w:val="24"/>
              </w:rPr>
            </w:pPr>
            <w:r w:rsidRPr="00346A94">
              <w:rPr>
                <w:color w:val="000000" w:themeColor="text1"/>
                <w:sz w:val="28"/>
                <w:szCs w:val="24"/>
              </w:rPr>
              <w:t> </w:t>
            </w:r>
          </w:p>
        </w:tc>
        <w:tc>
          <w:tcPr>
            <w:tcW w:w="2365" w:type="dxa"/>
            <w:tcBorders>
              <w:top w:val="single" w:sz="6" w:space="0" w:color="000000"/>
              <w:left w:val="single" w:sz="6" w:space="0" w:color="000000"/>
              <w:bottom w:val="single" w:sz="6" w:space="0" w:color="000000"/>
              <w:right w:val="single" w:sz="6" w:space="0" w:color="000000"/>
            </w:tcBorders>
            <w:shd w:val="clear" w:color="auto" w:fill="FFFFFF"/>
            <w:hideMark/>
          </w:tcPr>
          <w:p w:rsidR="00604219" w:rsidRPr="00346A94" w:rsidRDefault="00604219" w:rsidP="00145E66">
            <w:pPr>
              <w:widowControl/>
              <w:tabs>
                <w:tab w:val="left" w:pos="142"/>
              </w:tabs>
              <w:autoSpaceDE/>
              <w:autoSpaceDN/>
              <w:adjustRightInd/>
              <w:jc w:val="both"/>
              <w:rPr>
                <w:color w:val="000000" w:themeColor="text1"/>
                <w:sz w:val="28"/>
                <w:szCs w:val="24"/>
              </w:rPr>
            </w:pPr>
            <w:r w:rsidRPr="00346A94">
              <w:rPr>
                <w:color w:val="000000" w:themeColor="text1"/>
                <w:sz w:val="28"/>
                <w:szCs w:val="24"/>
              </w:rPr>
              <w:t> </w:t>
            </w:r>
          </w:p>
        </w:tc>
        <w:tc>
          <w:tcPr>
            <w:tcW w:w="6144" w:type="dxa"/>
            <w:tcBorders>
              <w:top w:val="single" w:sz="6" w:space="0" w:color="000000"/>
              <w:left w:val="single" w:sz="6" w:space="0" w:color="000000"/>
              <w:bottom w:val="single" w:sz="6" w:space="0" w:color="000000"/>
              <w:right w:val="single" w:sz="6" w:space="0" w:color="000000"/>
            </w:tcBorders>
            <w:shd w:val="clear" w:color="auto" w:fill="FFFFFF"/>
            <w:hideMark/>
          </w:tcPr>
          <w:p w:rsidR="00604219" w:rsidRPr="00346A94" w:rsidRDefault="00604219" w:rsidP="00145E66">
            <w:pPr>
              <w:widowControl/>
              <w:tabs>
                <w:tab w:val="left" w:pos="142"/>
              </w:tabs>
              <w:autoSpaceDE/>
              <w:autoSpaceDN/>
              <w:adjustRightInd/>
              <w:jc w:val="both"/>
              <w:rPr>
                <w:color w:val="000000" w:themeColor="text1"/>
                <w:sz w:val="28"/>
                <w:szCs w:val="24"/>
              </w:rPr>
            </w:pPr>
            <w:r w:rsidRPr="00346A94">
              <w:rPr>
                <w:color w:val="000000" w:themeColor="text1"/>
                <w:sz w:val="28"/>
                <w:szCs w:val="24"/>
              </w:rPr>
              <w:t> </w:t>
            </w:r>
          </w:p>
        </w:tc>
      </w:tr>
    </w:tbl>
    <w:p w:rsidR="005525E1" w:rsidRPr="00346A94" w:rsidRDefault="005525E1"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p>
    <w:p w:rsidR="00604219" w:rsidRPr="00346A94" w:rsidRDefault="00145E66"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lastRenderedPageBreak/>
        <w:t xml:space="preserve">В ходе проведения проверки технической </w:t>
      </w:r>
      <w:r w:rsidR="00604219" w:rsidRPr="00346A94">
        <w:rPr>
          <w:color w:val="000000" w:themeColor="text1"/>
          <w:sz w:val="28"/>
          <w:szCs w:val="24"/>
        </w:rPr>
        <w:t>готовности к   отопительномупериоду    теплоснабжающая    организация    установила      техническую</w:t>
      </w:r>
      <w:r w:rsidRPr="00346A94">
        <w:rPr>
          <w:color w:val="000000" w:themeColor="text1"/>
          <w:sz w:val="28"/>
          <w:szCs w:val="24"/>
        </w:rPr>
        <w:t xml:space="preserve">готовность/неготовность к работе в отопительном периоде </w:t>
      </w:r>
      <w:r w:rsidR="00604219" w:rsidRPr="00346A94">
        <w:rPr>
          <w:color w:val="000000" w:themeColor="text1"/>
          <w:sz w:val="28"/>
          <w:szCs w:val="24"/>
        </w:rPr>
        <w:t>(ненужноезачеркнуть)</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1)   объект проверки технически готов к отопительному периоду;</w:t>
      </w:r>
    </w:p>
    <w:p w:rsidR="00604219" w:rsidRPr="00346A94" w:rsidRDefault="00145E66"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2)   объект проверки будет технически готов </w:t>
      </w:r>
      <w:r w:rsidR="00604219" w:rsidRPr="00346A94">
        <w:rPr>
          <w:color w:val="000000" w:themeColor="text1"/>
          <w:sz w:val="28"/>
          <w:szCs w:val="24"/>
        </w:rPr>
        <w:t>к   отопительному</w:t>
      </w:r>
    </w:p>
    <w:p w:rsidR="00604219" w:rsidRPr="00346A94" w:rsidRDefault="00145E66"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периоду при условии </w:t>
      </w:r>
      <w:r w:rsidR="00604219" w:rsidRPr="00346A94">
        <w:rPr>
          <w:color w:val="000000" w:themeColor="text1"/>
          <w:sz w:val="28"/>
          <w:szCs w:val="24"/>
        </w:rPr>
        <w:t>ус</w:t>
      </w:r>
      <w:r w:rsidRPr="00346A94">
        <w:rPr>
          <w:color w:val="000000" w:themeColor="text1"/>
          <w:sz w:val="28"/>
          <w:szCs w:val="24"/>
        </w:rPr>
        <w:t xml:space="preserve">транения   в     установленный </w:t>
      </w:r>
      <w:r w:rsidR="00604219" w:rsidRPr="00346A94">
        <w:rPr>
          <w:color w:val="000000" w:themeColor="text1"/>
          <w:sz w:val="28"/>
          <w:szCs w:val="24"/>
        </w:rPr>
        <w:t>срок</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замечаний   к   требо</w:t>
      </w:r>
      <w:r w:rsidR="005525E1" w:rsidRPr="00346A94">
        <w:rPr>
          <w:color w:val="000000" w:themeColor="text1"/>
          <w:sz w:val="28"/>
          <w:szCs w:val="24"/>
        </w:rPr>
        <w:t xml:space="preserve">ваниям    по       готовности, </w:t>
      </w:r>
      <w:r w:rsidRPr="00346A94">
        <w:rPr>
          <w:color w:val="000000" w:themeColor="text1"/>
          <w:sz w:val="28"/>
          <w:szCs w:val="24"/>
        </w:rPr>
        <w:t>выданных</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теплоснабжающей организацией;</w:t>
      </w:r>
    </w:p>
    <w:p w:rsid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3)   объект проверки техни</w:t>
      </w:r>
      <w:r w:rsidR="005525E1" w:rsidRPr="00346A94">
        <w:rPr>
          <w:color w:val="000000" w:themeColor="text1"/>
          <w:sz w:val="28"/>
          <w:szCs w:val="24"/>
        </w:rPr>
        <w:t xml:space="preserve">чески не готов к отопительному </w:t>
      </w:r>
      <w:r w:rsidRPr="00346A94">
        <w:rPr>
          <w:color w:val="000000" w:themeColor="text1"/>
          <w:sz w:val="28"/>
          <w:szCs w:val="24"/>
        </w:rPr>
        <w:t>пе</w:t>
      </w:r>
      <w:r w:rsidR="00346A94">
        <w:rPr>
          <w:color w:val="000000" w:themeColor="text1"/>
          <w:sz w:val="28"/>
          <w:szCs w:val="24"/>
        </w:rPr>
        <w:t>риоду.</w:t>
      </w:r>
    </w:p>
    <w:p w:rsidR="00346A94" w:rsidRDefault="00EA0FF6"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hyperlink r:id="rId10" w:anchor="/document/411024354/entry/111000" w:history="1">
        <w:r w:rsidR="00604219" w:rsidRPr="00346A94">
          <w:rPr>
            <w:color w:val="000000" w:themeColor="text1"/>
            <w:sz w:val="28"/>
            <w:szCs w:val="24"/>
          </w:rPr>
          <w:t>Приложение</w:t>
        </w:r>
      </w:hyperlink>
      <w:r w:rsidR="00145E66" w:rsidRPr="00346A94">
        <w:rPr>
          <w:color w:val="000000" w:themeColor="text1"/>
          <w:sz w:val="28"/>
          <w:szCs w:val="24"/>
        </w:rPr>
        <w:t xml:space="preserve"> к акту проверки готовности №</w:t>
      </w:r>
      <w:r w:rsidR="00346A94">
        <w:rPr>
          <w:color w:val="000000" w:themeColor="text1"/>
          <w:sz w:val="28"/>
          <w:szCs w:val="24"/>
        </w:rPr>
        <w:t> ______   от      ________ к</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отопительному периоду 20__/20__ гг.,</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являющееся его неотъемлемой частью на ____ листах</w:t>
      </w:r>
    </w:p>
    <w:p w:rsid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Уча</w:t>
      </w:r>
      <w:r w:rsidR="00346A94">
        <w:rPr>
          <w:color w:val="000000" w:themeColor="text1"/>
          <w:sz w:val="28"/>
          <w:szCs w:val="24"/>
        </w:rPr>
        <w:t>стники комиссии</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_________________________________________</w:t>
      </w:r>
    </w:p>
    <w:p w:rsidR="00145E66" w:rsidRPr="00346A94" w:rsidRDefault="00145E66"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(подпись, расшифровка подписи)</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_________________________________________</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(подпись, расшифровка подписи)</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themeColor="text1"/>
          <w:sz w:val="28"/>
          <w:szCs w:val="24"/>
        </w:rPr>
      </w:pPr>
      <w:r w:rsidRPr="00346A94">
        <w:rPr>
          <w:color w:val="000000" w:themeColor="text1"/>
          <w:sz w:val="28"/>
          <w:szCs w:val="24"/>
        </w:rPr>
        <w:t>_________________________________________</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(подпись, расшифровка подписи)</w:t>
      </w:r>
    </w:p>
    <w:p w:rsidR="00145E66" w:rsidRPr="00346A94" w:rsidRDefault="00145E66"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С актом проверки готовности ознакомлен, один экземпляр акта получил:</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     "                20   г.</w:t>
      </w:r>
    </w:p>
    <w:p w:rsidR="00145E66" w:rsidRPr="00346A94" w:rsidRDefault="00145E66"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w:t>
      </w:r>
    </w:p>
    <w:p w:rsidR="00604219" w:rsidRPr="00346A94" w:rsidRDefault="00145E66"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(потребитель тепловой энергии, в отношении которого </w:t>
      </w:r>
      <w:r w:rsidR="00604219" w:rsidRPr="00346A94">
        <w:rPr>
          <w:color w:val="000000" w:themeColor="text1"/>
          <w:sz w:val="28"/>
          <w:szCs w:val="24"/>
        </w:rPr>
        <w:t>проводилась</w:t>
      </w:r>
    </w:p>
    <w:p w:rsidR="00604219" w:rsidRPr="00346A94" w:rsidRDefault="00604219" w:rsidP="00145E66">
      <w:pPr>
        <w:widowControl/>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4"/>
        </w:rPr>
      </w:pPr>
      <w:r w:rsidRPr="00346A94">
        <w:rPr>
          <w:color w:val="000000" w:themeColor="text1"/>
          <w:sz w:val="28"/>
          <w:szCs w:val="24"/>
        </w:rPr>
        <w:t xml:space="preserve"> проверка готовности к отопительному периоду)</w:t>
      </w:r>
    </w:p>
    <w:p w:rsidR="00F603B4" w:rsidRPr="00145E66" w:rsidRDefault="00F603B4"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145E66">
      <w:pPr>
        <w:rPr>
          <w:color w:val="000000" w:themeColor="text1"/>
        </w:rPr>
        <w:sectPr w:rsidR="00BB0391" w:rsidRPr="00145E66" w:rsidSect="00C62CDA">
          <w:headerReference w:type="default" r:id="rId11"/>
          <w:pgSz w:w="11906" w:h="16838"/>
          <w:pgMar w:top="1134" w:right="567" w:bottom="1134" w:left="1701" w:header="709" w:footer="709" w:gutter="0"/>
          <w:cols w:space="708"/>
          <w:titlePg/>
          <w:docGrid w:linePitch="360"/>
        </w:sectPr>
      </w:pPr>
    </w:p>
    <w:p w:rsidR="00BB0391" w:rsidRPr="00145E66" w:rsidRDefault="00932676" w:rsidP="00932676">
      <w:pPr>
        <w:suppressAutoHyphens/>
        <w:ind w:left="9639"/>
        <w:rPr>
          <w:color w:val="000000" w:themeColor="text1"/>
          <w:sz w:val="28"/>
          <w:szCs w:val="28"/>
        </w:rPr>
      </w:pPr>
      <w:r>
        <w:rPr>
          <w:color w:val="000000" w:themeColor="text1"/>
          <w:sz w:val="28"/>
          <w:szCs w:val="28"/>
        </w:rPr>
        <w:lastRenderedPageBreak/>
        <w:t xml:space="preserve">Приложение </w:t>
      </w:r>
    </w:p>
    <w:p w:rsidR="00BB0391" w:rsidRPr="00145E66" w:rsidRDefault="00932676" w:rsidP="006218D7">
      <w:pPr>
        <w:suppressAutoHyphens/>
        <w:ind w:left="9639"/>
        <w:rPr>
          <w:color w:val="000000" w:themeColor="text1"/>
          <w:sz w:val="28"/>
          <w:szCs w:val="28"/>
        </w:rPr>
      </w:pPr>
      <w:r>
        <w:rPr>
          <w:color w:val="000000" w:themeColor="text1"/>
          <w:sz w:val="28"/>
          <w:szCs w:val="28"/>
        </w:rPr>
        <w:t>к</w:t>
      </w:r>
      <w:r w:rsidR="00BB0391" w:rsidRPr="00145E66">
        <w:rPr>
          <w:color w:val="000000" w:themeColor="text1"/>
          <w:sz w:val="28"/>
          <w:szCs w:val="28"/>
        </w:rPr>
        <w:t xml:space="preserve"> акту технической готовности</w:t>
      </w:r>
    </w:p>
    <w:p w:rsidR="00BB0391" w:rsidRPr="00145E66" w:rsidRDefault="00BB0391" w:rsidP="006218D7">
      <w:pPr>
        <w:suppressAutoHyphens/>
        <w:ind w:left="9639"/>
        <w:rPr>
          <w:color w:val="000000" w:themeColor="text1"/>
          <w:sz w:val="28"/>
          <w:szCs w:val="28"/>
        </w:rPr>
      </w:pPr>
      <w:r w:rsidRPr="00145E66">
        <w:rPr>
          <w:color w:val="000000" w:themeColor="text1"/>
          <w:sz w:val="28"/>
          <w:szCs w:val="28"/>
        </w:rPr>
        <w:t>теплопотребляющей энергоустановки объекта</w:t>
      </w:r>
    </w:p>
    <w:p w:rsidR="00BB0391" w:rsidRPr="00145E66" w:rsidRDefault="00BB0391" w:rsidP="006218D7">
      <w:pPr>
        <w:suppressAutoHyphens/>
        <w:ind w:left="9639"/>
        <w:rPr>
          <w:color w:val="000000" w:themeColor="text1"/>
          <w:sz w:val="28"/>
          <w:szCs w:val="28"/>
        </w:rPr>
      </w:pPr>
      <w:r w:rsidRPr="00145E66">
        <w:rPr>
          <w:color w:val="000000" w:themeColor="text1"/>
          <w:sz w:val="28"/>
          <w:szCs w:val="28"/>
        </w:rPr>
        <w:t>к отопительному периоду 20__/20__ гг.</w:t>
      </w:r>
    </w:p>
    <w:p w:rsidR="00BB0391" w:rsidRPr="00145E66" w:rsidRDefault="00BB0391" w:rsidP="006218D7">
      <w:pPr>
        <w:suppressAutoHyphens/>
        <w:ind w:left="9639"/>
        <w:rPr>
          <w:color w:val="000000" w:themeColor="text1"/>
          <w:sz w:val="28"/>
          <w:szCs w:val="28"/>
        </w:rPr>
      </w:pPr>
      <w:r w:rsidRPr="00145E66">
        <w:rPr>
          <w:color w:val="000000" w:themeColor="text1"/>
          <w:sz w:val="28"/>
          <w:szCs w:val="28"/>
        </w:rPr>
        <w:t>от __________ № _____</w:t>
      </w: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p w:rsidR="00BB0391" w:rsidRPr="00145E66" w:rsidRDefault="00BB0391" w:rsidP="00604219">
      <w:pPr>
        <w:ind w:firstLine="709"/>
        <w:rPr>
          <w:color w:val="000000" w:themeColor="text1"/>
        </w:rPr>
      </w:pPr>
    </w:p>
    <w:tbl>
      <w:tblPr>
        <w:tblW w:w="14451" w:type="dxa"/>
        <w:shd w:val="clear" w:color="auto" w:fill="FFFFFF"/>
        <w:tblCellMar>
          <w:top w:w="15" w:type="dxa"/>
          <w:left w:w="15" w:type="dxa"/>
          <w:bottom w:w="15" w:type="dxa"/>
          <w:right w:w="15" w:type="dxa"/>
        </w:tblCellMar>
        <w:tblLook w:val="04A0" w:firstRow="1" w:lastRow="0" w:firstColumn="1" w:lastColumn="0" w:noHBand="0" w:noVBand="1"/>
      </w:tblPr>
      <w:tblGrid>
        <w:gridCol w:w="1094"/>
        <w:gridCol w:w="3916"/>
        <w:gridCol w:w="1503"/>
        <w:gridCol w:w="6481"/>
        <w:gridCol w:w="1457"/>
      </w:tblGrid>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145E66" w:rsidP="00BB0391">
            <w:pPr>
              <w:widowControl/>
              <w:autoSpaceDE/>
              <w:autoSpaceDN/>
              <w:adjustRightInd/>
              <w:jc w:val="center"/>
              <w:rPr>
                <w:color w:val="000000" w:themeColor="text1"/>
                <w:sz w:val="22"/>
                <w:szCs w:val="23"/>
              </w:rPr>
            </w:pPr>
            <w:r>
              <w:rPr>
                <w:color w:val="000000" w:themeColor="text1"/>
                <w:sz w:val="22"/>
                <w:szCs w:val="23"/>
              </w:rPr>
              <w:t>№</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В целях оценки готовности потребителей тепловой энергии к отопительному периоду уполномоченными органами должны быть проверены:</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Выявленные замечания (Да/Нет)</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Примечание</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Дата устранения замечаний</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1</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2</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Проведение промывки оборудования и коммуникаций теплопотребляющих установок</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3</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Разработка эксплуатационных режимов, а также мероприятий по их внедрению</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4</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Выполнение плана ремонтных работ и качество их выполнения</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5</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Состояние тепловых сетей, принадлежащих потребителю тепловой энергии</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6</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 xml:space="preserve">Состояние утепления зданий (в том числе чердаки, лестничные клетки, подвалы, двери) и центральных </w:t>
            </w:r>
            <w:r w:rsidRPr="00145E66">
              <w:rPr>
                <w:color w:val="000000" w:themeColor="text1"/>
                <w:sz w:val="22"/>
                <w:szCs w:val="23"/>
              </w:rPr>
              <w:lastRenderedPageBreak/>
              <w:t>тепловых пунктов, а также индивидуальных тепловых пунктов</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lastRenderedPageBreak/>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lastRenderedPageBreak/>
              <w:t>7</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Состояние трубопроводов, арматуры и тепловой изоляции в пределах тепловых пунктов и теплопотребляющей установки</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8.1</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Наличие и работоспособность приборов учета</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8.2</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Работоспособность автоматических регуляторов при их наличии</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9</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Работоспособность защиты систем теплопотребления</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10</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Наличие паспортов теплопотребляющих установок, принципиальных схем и инструкций для обслуживающего персонала и соответствие их действительности теплопотребляющей установки</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11</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Отсутствие прямых соединений оборудования тепловых пунктов с водопроводом и канализацией</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12</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Плотность оборудования тепловых пунктов</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13</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Наличие пломб на расчетных шайбах и соплах элеваторов</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14</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Проведение испытания оборудования теплопотребляющих установок на плотность и прочность</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15</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Надежность теплоснабжения потребителей тепловой энергии исходя из климатических условий</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r w:rsidR="00BB0391" w:rsidRPr="00145E66" w:rsidTr="00C85B7F">
        <w:tc>
          <w:tcPr>
            <w:tcW w:w="1094"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center"/>
              <w:rPr>
                <w:color w:val="000000" w:themeColor="text1"/>
                <w:sz w:val="22"/>
                <w:szCs w:val="23"/>
              </w:rPr>
            </w:pPr>
            <w:r w:rsidRPr="00145E66">
              <w:rPr>
                <w:color w:val="000000" w:themeColor="text1"/>
                <w:sz w:val="22"/>
                <w:szCs w:val="23"/>
              </w:rPr>
              <w:t>16</w:t>
            </w:r>
          </w:p>
        </w:tc>
        <w:tc>
          <w:tcPr>
            <w:tcW w:w="3916"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rPr>
                <w:color w:val="000000" w:themeColor="text1"/>
                <w:sz w:val="22"/>
                <w:szCs w:val="23"/>
              </w:rPr>
            </w:pPr>
            <w:r w:rsidRPr="00145E66">
              <w:rPr>
                <w:color w:val="000000" w:themeColor="text1"/>
                <w:sz w:val="22"/>
                <w:szCs w:val="23"/>
              </w:rPr>
              <w:t xml:space="preserve">Проведение осмотра теплового пункта </w:t>
            </w:r>
            <w:r w:rsidRPr="00145E66">
              <w:rPr>
                <w:color w:val="000000" w:themeColor="text1"/>
                <w:sz w:val="22"/>
                <w:szCs w:val="23"/>
              </w:rPr>
              <w:lastRenderedPageBreak/>
              <w:t>на предмет наличия освещения в помещении теплового пункта</w:t>
            </w:r>
          </w:p>
        </w:tc>
        <w:tc>
          <w:tcPr>
            <w:tcW w:w="1503"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lastRenderedPageBreak/>
              <w:t> </w:t>
            </w:r>
          </w:p>
        </w:tc>
        <w:tc>
          <w:tcPr>
            <w:tcW w:w="6481"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c>
          <w:tcPr>
            <w:tcW w:w="1457" w:type="dxa"/>
            <w:tcBorders>
              <w:top w:val="single" w:sz="6" w:space="0" w:color="000000"/>
              <w:left w:val="single" w:sz="6" w:space="0" w:color="000000"/>
              <w:bottom w:val="single" w:sz="6" w:space="0" w:color="000000"/>
              <w:right w:val="single" w:sz="6" w:space="0" w:color="000000"/>
            </w:tcBorders>
            <w:shd w:val="clear" w:color="auto" w:fill="FFFFFF"/>
            <w:hideMark/>
          </w:tcPr>
          <w:p w:rsidR="00BB0391" w:rsidRPr="00145E66" w:rsidRDefault="00BB0391" w:rsidP="00BB0391">
            <w:pPr>
              <w:widowControl/>
              <w:autoSpaceDE/>
              <w:autoSpaceDN/>
              <w:adjustRightInd/>
              <w:jc w:val="both"/>
              <w:rPr>
                <w:color w:val="000000" w:themeColor="text1"/>
                <w:sz w:val="22"/>
                <w:szCs w:val="23"/>
              </w:rPr>
            </w:pPr>
            <w:r w:rsidRPr="00145E66">
              <w:rPr>
                <w:color w:val="000000" w:themeColor="text1"/>
                <w:sz w:val="22"/>
                <w:szCs w:val="23"/>
              </w:rPr>
              <w:t> </w:t>
            </w:r>
          </w:p>
        </w:tc>
      </w:tr>
    </w:tbl>
    <w:p w:rsidR="006218D7" w:rsidRPr="0044537F" w:rsidRDefault="00BB0391" w:rsidP="006218D7">
      <w:pPr>
        <w:widowControl/>
        <w:shd w:val="clear" w:color="auto" w:fill="FFFFFF"/>
        <w:autoSpaceDE/>
        <w:autoSpaceDN/>
        <w:adjustRightInd/>
        <w:spacing w:before="100" w:beforeAutospacing="1" w:after="100" w:afterAutospacing="1"/>
        <w:jc w:val="both"/>
        <w:rPr>
          <w:color w:val="000000" w:themeColor="text1"/>
          <w:sz w:val="28"/>
          <w:szCs w:val="23"/>
        </w:rPr>
      </w:pPr>
      <w:r w:rsidRPr="0044537F">
        <w:rPr>
          <w:color w:val="000000" w:themeColor="text1"/>
          <w:sz w:val="24"/>
          <w:szCs w:val="21"/>
        </w:rPr>
        <w:lastRenderedPageBreak/>
        <w:t>Подписи сторон с расшифровками:</w:t>
      </w:r>
    </w:p>
    <w:p w:rsidR="00BB0391" w:rsidRPr="0044537F" w:rsidRDefault="00BB0391" w:rsidP="006218D7">
      <w:pPr>
        <w:widowControl/>
        <w:shd w:val="clear" w:color="auto" w:fill="FFFFFF"/>
        <w:autoSpaceDE/>
        <w:autoSpaceDN/>
        <w:adjustRightInd/>
        <w:spacing w:before="100" w:beforeAutospacing="1" w:after="100" w:afterAutospacing="1"/>
        <w:jc w:val="both"/>
        <w:rPr>
          <w:color w:val="000000" w:themeColor="text1"/>
          <w:sz w:val="24"/>
          <w:szCs w:val="21"/>
        </w:rPr>
      </w:pPr>
      <w:r w:rsidRPr="0044537F">
        <w:rPr>
          <w:color w:val="000000" w:themeColor="text1"/>
          <w:sz w:val="24"/>
          <w:szCs w:val="21"/>
        </w:rPr>
        <w:t>Теплоснабжающая организация  __________________________   Потребитель  _______________________________</w:t>
      </w:r>
    </w:p>
    <w:p w:rsidR="006D3A5B" w:rsidRPr="00145E66" w:rsidRDefault="006D3A5B" w:rsidP="006218D7">
      <w:pPr>
        <w:widowControl/>
        <w:shd w:val="clear" w:color="auto" w:fill="FFFFFF"/>
        <w:autoSpaceDE/>
        <w:autoSpaceDN/>
        <w:adjustRightInd/>
        <w:spacing w:before="100" w:beforeAutospacing="1" w:after="100" w:afterAutospacing="1"/>
        <w:jc w:val="both"/>
        <w:rPr>
          <w:color w:val="000000" w:themeColor="text1"/>
          <w:sz w:val="22"/>
          <w:szCs w:val="23"/>
        </w:rPr>
        <w:sectPr w:rsidR="006D3A5B" w:rsidRPr="00145E66" w:rsidSect="00C30F5F">
          <w:pgSz w:w="16838" w:h="11906" w:orient="landscape"/>
          <w:pgMar w:top="567" w:right="678" w:bottom="1701" w:left="1134" w:header="709" w:footer="709" w:gutter="0"/>
          <w:cols w:space="708"/>
          <w:docGrid w:linePitch="360"/>
        </w:sectPr>
      </w:pPr>
    </w:p>
    <w:p w:rsidR="006D3A5B" w:rsidRPr="00563E61" w:rsidRDefault="005525E1" w:rsidP="005525E1">
      <w:pPr>
        <w:suppressAutoHyphens/>
        <w:ind w:left="5529"/>
        <w:rPr>
          <w:color w:val="000000" w:themeColor="text1"/>
          <w:sz w:val="28"/>
          <w:szCs w:val="28"/>
        </w:rPr>
      </w:pPr>
      <w:r w:rsidRPr="00563E61">
        <w:rPr>
          <w:color w:val="000000" w:themeColor="text1"/>
          <w:sz w:val="28"/>
          <w:szCs w:val="28"/>
        </w:rPr>
        <w:lastRenderedPageBreak/>
        <w:t>Пр</w:t>
      </w:r>
      <w:r w:rsidR="00562372" w:rsidRPr="00563E61">
        <w:rPr>
          <w:color w:val="000000" w:themeColor="text1"/>
          <w:sz w:val="28"/>
          <w:szCs w:val="28"/>
        </w:rPr>
        <w:t>иложение 2</w:t>
      </w:r>
    </w:p>
    <w:p w:rsidR="005525E1" w:rsidRPr="00563E61" w:rsidRDefault="005525E1" w:rsidP="00F5484F">
      <w:pPr>
        <w:suppressAutoHyphens/>
        <w:rPr>
          <w:color w:val="000000" w:themeColor="text1"/>
          <w:sz w:val="28"/>
          <w:szCs w:val="28"/>
        </w:rPr>
      </w:pPr>
    </w:p>
    <w:p w:rsidR="005525E1" w:rsidRPr="00563E61" w:rsidRDefault="00562372" w:rsidP="005525E1">
      <w:pPr>
        <w:suppressAutoHyphens/>
        <w:ind w:left="5529"/>
        <w:rPr>
          <w:color w:val="000000" w:themeColor="text1"/>
          <w:sz w:val="28"/>
          <w:szCs w:val="28"/>
        </w:rPr>
      </w:pPr>
      <w:r w:rsidRPr="00563E61">
        <w:rPr>
          <w:color w:val="000000" w:themeColor="text1"/>
          <w:sz w:val="28"/>
          <w:szCs w:val="28"/>
        </w:rPr>
        <w:t>к</w:t>
      </w:r>
      <w:r w:rsidR="005525E1" w:rsidRPr="00563E61">
        <w:rPr>
          <w:color w:val="000000" w:themeColor="text1"/>
          <w:sz w:val="28"/>
          <w:szCs w:val="28"/>
        </w:rPr>
        <w:t xml:space="preserve"> программе проведения оценки</w:t>
      </w:r>
    </w:p>
    <w:p w:rsidR="005525E1" w:rsidRPr="00563E61" w:rsidRDefault="005525E1" w:rsidP="005525E1">
      <w:pPr>
        <w:suppressAutoHyphens/>
        <w:ind w:left="5529"/>
        <w:rPr>
          <w:color w:val="000000" w:themeColor="text1"/>
          <w:sz w:val="28"/>
          <w:szCs w:val="28"/>
        </w:rPr>
      </w:pPr>
      <w:r w:rsidRPr="00563E61">
        <w:rPr>
          <w:color w:val="000000" w:themeColor="text1"/>
          <w:sz w:val="28"/>
          <w:szCs w:val="28"/>
        </w:rPr>
        <w:t>обеспечения готов</w:t>
      </w:r>
      <w:r w:rsidR="00C93975" w:rsidRPr="00563E61">
        <w:rPr>
          <w:color w:val="000000" w:themeColor="text1"/>
          <w:sz w:val="28"/>
          <w:szCs w:val="28"/>
        </w:rPr>
        <w:t xml:space="preserve">ности </w:t>
      </w:r>
      <w:r w:rsidR="001B72BC">
        <w:rPr>
          <w:color w:val="000000" w:themeColor="text1"/>
          <w:sz w:val="28"/>
          <w:szCs w:val="28"/>
        </w:rPr>
        <w:t>Атаманского</w:t>
      </w:r>
      <w:r w:rsidR="00C93975" w:rsidRPr="00563E61">
        <w:rPr>
          <w:color w:val="000000" w:themeColor="text1"/>
          <w:sz w:val="28"/>
          <w:szCs w:val="28"/>
        </w:rPr>
        <w:t xml:space="preserve"> сельского поселения Павловского</w:t>
      </w:r>
      <w:r w:rsidRPr="00563E61">
        <w:rPr>
          <w:color w:val="000000" w:themeColor="text1"/>
          <w:sz w:val="28"/>
          <w:szCs w:val="28"/>
        </w:rPr>
        <w:t xml:space="preserve"> </w:t>
      </w:r>
      <w:r w:rsidR="001B72BC" w:rsidRPr="00563E61">
        <w:rPr>
          <w:color w:val="000000" w:themeColor="text1"/>
          <w:sz w:val="28"/>
          <w:szCs w:val="28"/>
        </w:rPr>
        <w:t>района к</w:t>
      </w:r>
      <w:r w:rsidRPr="00563E61">
        <w:rPr>
          <w:color w:val="000000" w:themeColor="text1"/>
          <w:sz w:val="28"/>
          <w:szCs w:val="28"/>
        </w:rPr>
        <w:t xml:space="preserve"> отопительному периоду 2025-2026 годов</w:t>
      </w:r>
    </w:p>
    <w:p w:rsidR="005525E1" w:rsidRPr="00563E61" w:rsidRDefault="005525E1" w:rsidP="005525E1">
      <w:pPr>
        <w:suppressAutoHyphens/>
        <w:ind w:left="5529"/>
        <w:rPr>
          <w:color w:val="000000" w:themeColor="text1"/>
          <w:sz w:val="28"/>
          <w:szCs w:val="28"/>
        </w:rPr>
      </w:pPr>
    </w:p>
    <w:p w:rsidR="005525E1" w:rsidRPr="00563E61" w:rsidRDefault="005525E1" w:rsidP="00253F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themeColor="text1"/>
          <w:sz w:val="28"/>
          <w:szCs w:val="28"/>
        </w:rPr>
      </w:pPr>
      <w:r w:rsidRPr="00563E61">
        <w:rPr>
          <w:b/>
          <w:bCs/>
          <w:color w:val="000000" w:themeColor="text1"/>
          <w:sz w:val="28"/>
          <w:szCs w:val="28"/>
        </w:rPr>
        <w:t>АКТ</w:t>
      </w:r>
    </w:p>
    <w:p w:rsidR="005525E1" w:rsidRPr="00563E61" w:rsidRDefault="005525E1" w:rsidP="000C58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themeColor="text1"/>
          <w:sz w:val="28"/>
          <w:szCs w:val="28"/>
        </w:rPr>
      </w:pPr>
      <w:r w:rsidRPr="00563E61">
        <w:rPr>
          <w:b/>
          <w:bCs/>
          <w:color w:val="000000" w:themeColor="text1"/>
          <w:sz w:val="28"/>
          <w:szCs w:val="28"/>
        </w:rPr>
        <w:t>оценки обеспечения готовности к отопительному периоду</w:t>
      </w:r>
      <w:r w:rsidR="000C583F" w:rsidRPr="00563E61">
        <w:rPr>
          <w:color w:val="000000" w:themeColor="text1"/>
          <w:sz w:val="28"/>
          <w:szCs w:val="28"/>
        </w:rPr>
        <w:t xml:space="preserve"> ____</w:t>
      </w:r>
      <w:r w:rsidR="000C583F" w:rsidRPr="00563E61">
        <w:rPr>
          <w:b/>
          <w:bCs/>
          <w:color w:val="000000" w:themeColor="text1"/>
          <w:sz w:val="28"/>
          <w:szCs w:val="28"/>
        </w:rPr>
        <w:t>__/______</w:t>
      </w:r>
      <w:r w:rsidRPr="00563E61">
        <w:rPr>
          <w:b/>
          <w:bCs/>
          <w:color w:val="000000" w:themeColor="text1"/>
          <w:sz w:val="28"/>
          <w:szCs w:val="28"/>
        </w:rPr>
        <w:t xml:space="preserve"> гг.</w:t>
      </w:r>
    </w:p>
    <w:p w:rsidR="000C583F" w:rsidRPr="00563E61" w:rsidRDefault="000C583F" w:rsidP="000C58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themeColor="text1"/>
          <w:sz w:val="28"/>
          <w:szCs w:val="28"/>
        </w:rPr>
      </w:pP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_____________________________________              "__" __________ 20__ г.</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(место составления </w:t>
      </w:r>
      <w:r w:rsidR="001B72BC" w:rsidRPr="00563E61">
        <w:rPr>
          <w:color w:val="000000" w:themeColor="text1"/>
          <w:sz w:val="28"/>
          <w:szCs w:val="28"/>
        </w:rPr>
        <w:t>акта) (</w:t>
      </w:r>
      <w:r w:rsidRPr="00563E61">
        <w:rPr>
          <w:color w:val="000000" w:themeColor="text1"/>
          <w:sz w:val="28"/>
          <w:szCs w:val="28"/>
        </w:rPr>
        <w:t>дата составления акта)</w:t>
      </w:r>
    </w:p>
    <w:p w:rsidR="00253FDE"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Комиссия, образованная ____________________________________________,</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(форма документа и его реквизиты, которым</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образована комиссия)</w:t>
      </w:r>
    </w:p>
    <w:p w:rsidR="005525E1"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в соответствии с программой проведения оценки обеспечения </w:t>
      </w:r>
      <w:r w:rsidR="005525E1" w:rsidRPr="00563E61">
        <w:rPr>
          <w:color w:val="000000" w:themeColor="text1"/>
          <w:sz w:val="28"/>
          <w:szCs w:val="28"/>
        </w:rPr>
        <w:t>готовности к отопительному периоду от "__" ______ 20__ г., утвержденной</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___________________________________________________________________,</w:t>
      </w:r>
    </w:p>
    <w:p w:rsidR="005525E1"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(Фамилия, инициалы     руководителя </w:t>
      </w:r>
      <w:r w:rsidR="005525E1" w:rsidRPr="00563E61">
        <w:rPr>
          <w:color w:val="000000" w:themeColor="text1"/>
          <w:sz w:val="28"/>
          <w:szCs w:val="28"/>
        </w:rPr>
        <w:t>(его      заместителя)</w:t>
      </w:r>
    </w:p>
    <w:p w:rsidR="005525E1"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уполномоченного органа, </w:t>
      </w:r>
      <w:r w:rsidR="00AF32FF" w:rsidRPr="00563E61">
        <w:rPr>
          <w:color w:val="000000" w:themeColor="text1"/>
          <w:sz w:val="28"/>
          <w:szCs w:val="28"/>
        </w:rPr>
        <w:t xml:space="preserve">проводящего оценку </w:t>
      </w:r>
      <w:r w:rsidR="005525E1" w:rsidRPr="00563E61">
        <w:rPr>
          <w:color w:val="000000" w:themeColor="text1"/>
          <w:sz w:val="28"/>
          <w:szCs w:val="28"/>
        </w:rPr>
        <w:t>обеспечения   готовности к</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отопительному периоду)</w:t>
      </w:r>
    </w:p>
    <w:p w:rsidR="005525E1"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с </w:t>
      </w:r>
      <w:r w:rsidR="005525E1" w:rsidRPr="00563E61">
        <w:rPr>
          <w:color w:val="000000" w:themeColor="text1"/>
          <w:sz w:val="28"/>
          <w:szCs w:val="28"/>
        </w:rPr>
        <w:t>"__" ______ 20__ г.  по "__" _____</w:t>
      </w:r>
      <w:r w:rsidR="00AF32FF" w:rsidRPr="00563E61">
        <w:rPr>
          <w:color w:val="000000" w:themeColor="text1"/>
          <w:sz w:val="28"/>
          <w:szCs w:val="28"/>
        </w:rPr>
        <w:t xml:space="preserve">_ 20__ </w:t>
      </w:r>
      <w:r w:rsidRPr="00563E61">
        <w:rPr>
          <w:color w:val="000000" w:themeColor="text1"/>
          <w:sz w:val="28"/>
          <w:szCs w:val="28"/>
        </w:rPr>
        <w:t xml:space="preserve">г.  в   соответствии с </w:t>
      </w:r>
      <w:hyperlink r:id="rId12" w:anchor="/document/12177489/entry/0" w:history="1">
        <w:r w:rsidR="005525E1" w:rsidRPr="00563E61">
          <w:rPr>
            <w:color w:val="000000" w:themeColor="text1"/>
            <w:sz w:val="28"/>
            <w:szCs w:val="28"/>
          </w:rPr>
          <w:t>Федеральным законом</w:t>
        </w:r>
      </w:hyperlink>
      <w:r w:rsidRPr="00563E61">
        <w:rPr>
          <w:color w:val="000000" w:themeColor="text1"/>
          <w:sz w:val="28"/>
          <w:szCs w:val="28"/>
        </w:rPr>
        <w:t xml:space="preserve"> от 27 июля 2010 г. </w:t>
      </w:r>
      <w:r w:rsidR="00145E66" w:rsidRPr="00563E61">
        <w:rPr>
          <w:color w:val="000000" w:themeColor="text1"/>
          <w:sz w:val="28"/>
          <w:szCs w:val="28"/>
        </w:rPr>
        <w:t>№</w:t>
      </w:r>
      <w:r w:rsidR="00AF32FF" w:rsidRPr="00563E61">
        <w:rPr>
          <w:color w:val="000000" w:themeColor="text1"/>
          <w:sz w:val="28"/>
          <w:szCs w:val="28"/>
        </w:rPr>
        <w:t> 190-ФЗ</w:t>
      </w:r>
      <w:r w:rsidRPr="00563E61">
        <w:rPr>
          <w:color w:val="000000" w:themeColor="text1"/>
          <w:sz w:val="28"/>
          <w:szCs w:val="28"/>
        </w:rPr>
        <w:t xml:space="preserve"> «</w:t>
      </w:r>
      <w:r w:rsidR="00AF32FF" w:rsidRPr="00563E61">
        <w:rPr>
          <w:color w:val="000000" w:themeColor="text1"/>
          <w:sz w:val="28"/>
          <w:szCs w:val="28"/>
        </w:rPr>
        <w:t xml:space="preserve">О </w:t>
      </w:r>
      <w:r w:rsidRPr="00563E61">
        <w:rPr>
          <w:color w:val="000000" w:themeColor="text1"/>
          <w:sz w:val="28"/>
          <w:szCs w:val="28"/>
        </w:rPr>
        <w:t>теплоснабжении»</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провела оценку обеспечения готовности к отопительному периоду</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____________________________________________________________________</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(наименование лица, подлежащего оценке обеспечения готовности)</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Оценка    обеспечения    готовности  </w:t>
      </w:r>
      <w:r w:rsidR="00253FDE" w:rsidRPr="00563E61">
        <w:rPr>
          <w:color w:val="000000" w:themeColor="text1"/>
          <w:sz w:val="28"/>
          <w:szCs w:val="28"/>
        </w:rPr>
        <w:t xml:space="preserve">  к       отопительному периоду </w:t>
      </w:r>
      <w:r w:rsidRPr="00563E61">
        <w:rPr>
          <w:color w:val="000000" w:themeColor="text1"/>
          <w:sz w:val="28"/>
          <w:szCs w:val="28"/>
        </w:rPr>
        <w:t>проводилась в отношении следующих объектов оценки обеспечения готовности:</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1. ________________________;</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2. ________________________;</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3. ________________________;</w:t>
      </w:r>
    </w:p>
    <w:p w:rsidR="005525E1" w:rsidRPr="00563E61" w:rsidRDefault="00145E66"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w:t>
      </w:r>
      <w:r w:rsidR="005525E1" w:rsidRPr="00563E61">
        <w:rPr>
          <w:color w:val="000000" w:themeColor="text1"/>
          <w:sz w:val="28"/>
          <w:szCs w:val="28"/>
        </w:rPr>
        <w:t> ________________________.</w:t>
      </w:r>
    </w:p>
    <w:p w:rsidR="005525E1"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В ходе проведения </w:t>
      </w:r>
      <w:r w:rsidR="00AF32FF" w:rsidRPr="00563E61">
        <w:rPr>
          <w:color w:val="000000" w:themeColor="text1"/>
          <w:sz w:val="28"/>
          <w:szCs w:val="28"/>
        </w:rPr>
        <w:t xml:space="preserve">оценки </w:t>
      </w:r>
      <w:r w:rsidR="005525E1" w:rsidRPr="00563E61">
        <w:rPr>
          <w:color w:val="000000" w:themeColor="text1"/>
          <w:sz w:val="28"/>
          <w:szCs w:val="28"/>
        </w:rPr>
        <w:t>обеспечени</w:t>
      </w:r>
      <w:r w:rsidR="00AF32FF" w:rsidRPr="00563E61">
        <w:rPr>
          <w:color w:val="000000" w:themeColor="text1"/>
          <w:sz w:val="28"/>
          <w:szCs w:val="28"/>
        </w:rPr>
        <w:t xml:space="preserve">я готовности к отопительному </w:t>
      </w:r>
      <w:r w:rsidR="005525E1" w:rsidRPr="00563E61">
        <w:rPr>
          <w:color w:val="000000" w:themeColor="text1"/>
          <w:sz w:val="28"/>
          <w:szCs w:val="28"/>
        </w:rPr>
        <w:t>периоду комиссия установила:</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1. Уровни готовности объектов оценки обеспечения готовности:</w:t>
      </w:r>
    </w:p>
    <w:tbl>
      <w:tblPr>
        <w:tblW w:w="9490" w:type="dxa"/>
        <w:tblCellMar>
          <w:top w:w="15" w:type="dxa"/>
          <w:left w:w="15" w:type="dxa"/>
          <w:bottom w:w="15" w:type="dxa"/>
          <w:right w:w="15" w:type="dxa"/>
        </w:tblCellMar>
        <w:tblLook w:val="04A0" w:firstRow="1" w:lastRow="0" w:firstColumn="1" w:lastColumn="0" w:noHBand="0" w:noVBand="1"/>
      </w:tblPr>
      <w:tblGrid>
        <w:gridCol w:w="5055"/>
        <w:gridCol w:w="4435"/>
      </w:tblGrid>
      <w:tr w:rsidR="005525E1" w:rsidRPr="00563E61" w:rsidTr="005525E1">
        <w:tc>
          <w:tcPr>
            <w:tcW w:w="505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r w:rsidRPr="00563E61">
              <w:rPr>
                <w:color w:val="000000" w:themeColor="text1"/>
                <w:sz w:val="28"/>
                <w:szCs w:val="28"/>
              </w:rPr>
              <w:t>Объект оценки обеспечения готовности</w:t>
            </w:r>
          </w:p>
        </w:tc>
        <w:tc>
          <w:tcPr>
            <w:tcW w:w="443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r w:rsidRPr="00563E61">
              <w:rPr>
                <w:color w:val="000000" w:themeColor="text1"/>
                <w:sz w:val="28"/>
                <w:szCs w:val="28"/>
              </w:rPr>
              <w:t>Уровень готовности</w:t>
            </w:r>
          </w:p>
          <w:p w:rsidR="005525E1" w:rsidRPr="00563E61" w:rsidRDefault="005525E1" w:rsidP="005525E1">
            <w:pPr>
              <w:widowControl/>
              <w:autoSpaceDE/>
              <w:autoSpaceDN/>
              <w:adjustRightInd/>
              <w:jc w:val="both"/>
              <w:rPr>
                <w:color w:val="000000" w:themeColor="text1"/>
                <w:sz w:val="28"/>
                <w:szCs w:val="28"/>
              </w:rPr>
            </w:pPr>
            <w:r w:rsidRPr="00563E61">
              <w:rPr>
                <w:color w:val="000000" w:themeColor="text1"/>
                <w:sz w:val="28"/>
                <w:szCs w:val="28"/>
              </w:rPr>
              <w:t>(Готов/готов с условиями/не готов)</w:t>
            </w:r>
          </w:p>
        </w:tc>
      </w:tr>
      <w:tr w:rsidR="005525E1" w:rsidRPr="00563E61" w:rsidTr="005525E1">
        <w:tc>
          <w:tcPr>
            <w:tcW w:w="505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r w:rsidRPr="00563E61">
              <w:rPr>
                <w:color w:val="000000" w:themeColor="text1"/>
                <w:sz w:val="28"/>
                <w:szCs w:val="28"/>
              </w:rPr>
              <w:t>1.</w:t>
            </w:r>
          </w:p>
        </w:tc>
        <w:tc>
          <w:tcPr>
            <w:tcW w:w="443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p>
        </w:tc>
      </w:tr>
      <w:tr w:rsidR="005525E1" w:rsidRPr="00563E61" w:rsidTr="005525E1">
        <w:tc>
          <w:tcPr>
            <w:tcW w:w="505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r w:rsidRPr="00563E61">
              <w:rPr>
                <w:color w:val="000000" w:themeColor="text1"/>
                <w:sz w:val="28"/>
                <w:szCs w:val="28"/>
              </w:rPr>
              <w:t>2.</w:t>
            </w:r>
          </w:p>
        </w:tc>
        <w:tc>
          <w:tcPr>
            <w:tcW w:w="443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p>
        </w:tc>
      </w:tr>
      <w:tr w:rsidR="005525E1" w:rsidRPr="00563E61" w:rsidTr="005525E1">
        <w:tc>
          <w:tcPr>
            <w:tcW w:w="505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r w:rsidRPr="00563E61">
              <w:rPr>
                <w:color w:val="000000" w:themeColor="text1"/>
                <w:sz w:val="28"/>
                <w:szCs w:val="28"/>
              </w:rPr>
              <w:lastRenderedPageBreak/>
              <w:t>3.</w:t>
            </w:r>
          </w:p>
        </w:tc>
        <w:tc>
          <w:tcPr>
            <w:tcW w:w="443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p>
        </w:tc>
      </w:tr>
      <w:tr w:rsidR="005525E1" w:rsidRPr="00563E61" w:rsidTr="005525E1">
        <w:tc>
          <w:tcPr>
            <w:tcW w:w="5055" w:type="dxa"/>
            <w:tcBorders>
              <w:top w:val="single" w:sz="6" w:space="0" w:color="000000"/>
              <w:left w:val="single" w:sz="6" w:space="0" w:color="000000"/>
              <w:bottom w:val="single" w:sz="6" w:space="0" w:color="000000"/>
              <w:right w:val="single" w:sz="6" w:space="0" w:color="000000"/>
            </w:tcBorders>
            <w:hideMark/>
          </w:tcPr>
          <w:p w:rsidR="005525E1" w:rsidRPr="00563E61" w:rsidRDefault="00145E66" w:rsidP="005525E1">
            <w:pPr>
              <w:widowControl/>
              <w:autoSpaceDE/>
              <w:autoSpaceDN/>
              <w:adjustRightInd/>
              <w:jc w:val="both"/>
              <w:rPr>
                <w:color w:val="000000" w:themeColor="text1"/>
                <w:sz w:val="28"/>
                <w:szCs w:val="28"/>
              </w:rPr>
            </w:pPr>
            <w:r w:rsidRPr="00563E61">
              <w:rPr>
                <w:color w:val="000000" w:themeColor="text1"/>
                <w:sz w:val="28"/>
                <w:szCs w:val="28"/>
              </w:rPr>
              <w:t>№№</w:t>
            </w:r>
          </w:p>
        </w:tc>
        <w:tc>
          <w:tcPr>
            <w:tcW w:w="443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p>
        </w:tc>
      </w:tr>
    </w:tbl>
    <w:p w:rsidR="005525E1" w:rsidRPr="00563E61" w:rsidRDefault="005525E1" w:rsidP="005525E1">
      <w:pPr>
        <w:widowControl/>
        <w:autoSpaceDE/>
        <w:autoSpaceDN/>
        <w:adjustRightInd/>
        <w:spacing w:before="100" w:beforeAutospacing="1" w:after="100" w:afterAutospacing="1"/>
        <w:jc w:val="both"/>
        <w:rPr>
          <w:color w:val="000000" w:themeColor="text1"/>
          <w:sz w:val="28"/>
          <w:szCs w:val="28"/>
        </w:rPr>
      </w:pPr>
    </w:p>
    <w:p w:rsidR="005525E1"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2.  Уровень </w:t>
      </w:r>
      <w:r w:rsidR="00AF32FF" w:rsidRPr="00563E61">
        <w:rPr>
          <w:color w:val="000000" w:themeColor="text1"/>
          <w:sz w:val="28"/>
          <w:szCs w:val="28"/>
        </w:rPr>
        <w:t xml:space="preserve">готовности   лица, </w:t>
      </w:r>
      <w:r w:rsidR="005525E1" w:rsidRPr="00563E61">
        <w:rPr>
          <w:color w:val="000000" w:themeColor="text1"/>
          <w:sz w:val="28"/>
          <w:szCs w:val="28"/>
        </w:rPr>
        <w:t>подлежащего   оценке   обеспечения</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готовности:</w:t>
      </w:r>
    </w:p>
    <w:tbl>
      <w:tblPr>
        <w:tblW w:w="9490" w:type="dxa"/>
        <w:tblCellMar>
          <w:top w:w="15" w:type="dxa"/>
          <w:left w:w="15" w:type="dxa"/>
          <w:bottom w:w="15" w:type="dxa"/>
          <w:right w:w="15" w:type="dxa"/>
        </w:tblCellMar>
        <w:tblLook w:val="04A0" w:firstRow="1" w:lastRow="0" w:firstColumn="1" w:lastColumn="0" w:noHBand="0" w:noVBand="1"/>
      </w:tblPr>
      <w:tblGrid>
        <w:gridCol w:w="5055"/>
        <w:gridCol w:w="4435"/>
      </w:tblGrid>
      <w:tr w:rsidR="005525E1" w:rsidRPr="00563E61" w:rsidTr="005525E1">
        <w:tc>
          <w:tcPr>
            <w:tcW w:w="505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r w:rsidRPr="00563E61">
              <w:rPr>
                <w:color w:val="000000" w:themeColor="text1"/>
                <w:sz w:val="28"/>
                <w:szCs w:val="28"/>
              </w:rPr>
              <w:t>Лицо, подлежащее оценке обеспечения готовности</w:t>
            </w:r>
          </w:p>
        </w:tc>
        <w:tc>
          <w:tcPr>
            <w:tcW w:w="443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r w:rsidRPr="00563E61">
              <w:rPr>
                <w:color w:val="000000" w:themeColor="text1"/>
                <w:sz w:val="28"/>
                <w:szCs w:val="28"/>
              </w:rPr>
              <w:t>Уровень готовности</w:t>
            </w:r>
          </w:p>
          <w:p w:rsidR="005525E1" w:rsidRPr="00563E61" w:rsidRDefault="005525E1" w:rsidP="005525E1">
            <w:pPr>
              <w:widowControl/>
              <w:autoSpaceDE/>
              <w:autoSpaceDN/>
              <w:adjustRightInd/>
              <w:jc w:val="both"/>
              <w:rPr>
                <w:color w:val="000000" w:themeColor="text1"/>
                <w:sz w:val="28"/>
                <w:szCs w:val="28"/>
              </w:rPr>
            </w:pPr>
            <w:r w:rsidRPr="00563E61">
              <w:rPr>
                <w:color w:val="000000" w:themeColor="text1"/>
                <w:sz w:val="28"/>
                <w:szCs w:val="28"/>
              </w:rPr>
              <w:t>(Готов/готов с условиями/не готов)</w:t>
            </w:r>
          </w:p>
        </w:tc>
      </w:tr>
      <w:tr w:rsidR="00253FDE" w:rsidRPr="00563E61" w:rsidTr="00253FDE">
        <w:trPr>
          <w:trHeight w:val="719"/>
        </w:trPr>
        <w:tc>
          <w:tcPr>
            <w:tcW w:w="505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p>
        </w:tc>
        <w:tc>
          <w:tcPr>
            <w:tcW w:w="4435" w:type="dxa"/>
            <w:tcBorders>
              <w:top w:val="single" w:sz="6" w:space="0" w:color="000000"/>
              <w:left w:val="single" w:sz="6" w:space="0" w:color="000000"/>
              <w:bottom w:val="single" w:sz="6" w:space="0" w:color="000000"/>
              <w:right w:val="single" w:sz="6" w:space="0" w:color="000000"/>
            </w:tcBorders>
            <w:hideMark/>
          </w:tcPr>
          <w:p w:rsidR="005525E1" w:rsidRPr="00563E61" w:rsidRDefault="005525E1" w:rsidP="005525E1">
            <w:pPr>
              <w:widowControl/>
              <w:autoSpaceDE/>
              <w:autoSpaceDN/>
              <w:adjustRightInd/>
              <w:jc w:val="both"/>
              <w:rPr>
                <w:color w:val="000000" w:themeColor="text1"/>
                <w:sz w:val="28"/>
                <w:szCs w:val="28"/>
              </w:rPr>
            </w:pPr>
          </w:p>
        </w:tc>
      </w:tr>
    </w:tbl>
    <w:p w:rsidR="005525E1" w:rsidRPr="00563E61" w:rsidRDefault="005525E1" w:rsidP="005525E1">
      <w:pPr>
        <w:widowControl/>
        <w:autoSpaceDE/>
        <w:autoSpaceDN/>
        <w:adjustRightInd/>
        <w:spacing w:before="100" w:beforeAutospacing="1" w:after="100" w:afterAutospacing="1"/>
        <w:jc w:val="both"/>
        <w:rPr>
          <w:color w:val="000000" w:themeColor="text1"/>
          <w:sz w:val="28"/>
          <w:szCs w:val="28"/>
        </w:rPr>
      </w:pPr>
    </w:p>
    <w:p w:rsidR="00AF32FF" w:rsidRPr="00563E61" w:rsidRDefault="00AF32FF"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Приложение:  </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1. Оценочный лист для расчета индекса готовности к</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отопительному периоду ___________________ на __ л. в 1 экз.</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(объект оценки обеспечения готовности)</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2. Оценочный лист для расчета индекса готовности к</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отопительному периоду ___________________ на __ л. в 1 экз.</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(объект оценки обеспечения готовности)</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3. Оценочный лист для расчета индекса готовности к</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отопительному периоду ___________________ на __ л. в 1 экз.</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(объект оценки обеспечения готовности)</w:t>
      </w:r>
    </w:p>
    <w:p w:rsidR="00253FDE"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p>
    <w:p w:rsidR="005525E1"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 xml:space="preserve">Председатель </w:t>
      </w:r>
      <w:r w:rsidR="001B72BC" w:rsidRPr="00563E61">
        <w:rPr>
          <w:color w:val="000000" w:themeColor="text1"/>
          <w:sz w:val="28"/>
          <w:szCs w:val="28"/>
        </w:rPr>
        <w:t>комиссии: _</w:t>
      </w:r>
      <w:r w:rsidR="005525E1" w:rsidRPr="00563E61">
        <w:rPr>
          <w:color w:val="000000" w:themeColor="text1"/>
          <w:sz w:val="28"/>
          <w:szCs w:val="28"/>
        </w:rPr>
        <w:t>_____________________________________________</w:t>
      </w:r>
      <w:r w:rsidR="00AF32FF" w:rsidRPr="00563E61">
        <w:rPr>
          <w:color w:val="000000" w:themeColor="text1"/>
          <w:sz w:val="28"/>
          <w:szCs w:val="28"/>
        </w:rPr>
        <w:t>_</w:t>
      </w:r>
    </w:p>
    <w:p w:rsidR="005525E1" w:rsidRPr="00563E61" w:rsidRDefault="005525E1" w:rsidP="00AF32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themeColor="text1"/>
          <w:sz w:val="28"/>
          <w:szCs w:val="28"/>
        </w:rPr>
      </w:pPr>
      <w:r w:rsidRPr="00563E61">
        <w:rPr>
          <w:color w:val="000000" w:themeColor="text1"/>
          <w:sz w:val="28"/>
          <w:szCs w:val="28"/>
        </w:rPr>
        <w:t>(подпись, расшифровка подписи)</w:t>
      </w:r>
    </w:p>
    <w:p w:rsidR="00253FDE" w:rsidRPr="00563E61" w:rsidRDefault="00253FDE"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Заместитель председателя</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комиссии: __________________________________________________________</w:t>
      </w:r>
      <w:r w:rsidR="00AF32FF" w:rsidRPr="00563E61">
        <w:rPr>
          <w:color w:val="000000" w:themeColor="text1"/>
          <w:sz w:val="28"/>
          <w:szCs w:val="28"/>
        </w:rPr>
        <w:t>_</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(подпись, расшифровка подписи)</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Члены комиссии: ___________________________________________________</w:t>
      </w:r>
      <w:r w:rsidR="00AF32FF" w:rsidRPr="00563E61">
        <w:rPr>
          <w:color w:val="000000" w:themeColor="text1"/>
          <w:sz w:val="28"/>
          <w:szCs w:val="28"/>
        </w:rPr>
        <w:t>__</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(подпись, расшифровка подписи)</w:t>
      </w:r>
    </w:p>
    <w:p w:rsidR="00AF32FF" w:rsidRPr="00563E61" w:rsidRDefault="00AF32FF"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С актами оценки обес</w:t>
      </w:r>
      <w:r w:rsidR="00AF32FF" w:rsidRPr="00563E61">
        <w:rPr>
          <w:color w:val="000000" w:themeColor="text1"/>
          <w:sz w:val="28"/>
          <w:szCs w:val="28"/>
        </w:rPr>
        <w:t xml:space="preserve">печения готовности ознакомлен, один </w:t>
      </w:r>
      <w:r w:rsidRPr="00563E61">
        <w:rPr>
          <w:color w:val="000000" w:themeColor="text1"/>
          <w:sz w:val="28"/>
          <w:szCs w:val="28"/>
        </w:rPr>
        <w:t>экземпляр</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акта получил:</w:t>
      </w: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p>
    <w:p w:rsidR="005525E1" w:rsidRPr="00563E61" w:rsidRDefault="005525E1"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r w:rsidRPr="00563E61">
        <w:rPr>
          <w:color w:val="000000" w:themeColor="text1"/>
          <w:sz w:val="28"/>
          <w:szCs w:val="28"/>
        </w:rPr>
        <w:t>"__" ___________ 20__ г. ________________________________________</w:t>
      </w:r>
    </w:p>
    <w:p w:rsidR="00AF32FF" w:rsidRPr="00563E61" w:rsidRDefault="00AF32FF" w:rsidP="005525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8"/>
        </w:rPr>
      </w:pPr>
    </w:p>
    <w:p w:rsidR="005525E1" w:rsidRPr="00563E61" w:rsidRDefault="005525E1" w:rsidP="00AF32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4111"/>
        <w:jc w:val="both"/>
        <w:rPr>
          <w:color w:val="000000" w:themeColor="text1"/>
          <w:sz w:val="28"/>
          <w:szCs w:val="28"/>
        </w:rPr>
      </w:pPr>
      <w:r w:rsidRPr="00563E61">
        <w:rPr>
          <w:color w:val="000000" w:themeColor="text1"/>
          <w:sz w:val="28"/>
          <w:szCs w:val="28"/>
        </w:rPr>
        <w:t>(подпись, расшифровка подписи</w:t>
      </w:r>
    </w:p>
    <w:p w:rsidR="005525E1" w:rsidRPr="00563E61" w:rsidRDefault="005525E1" w:rsidP="00AF32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4111"/>
        <w:jc w:val="both"/>
        <w:rPr>
          <w:color w:val="000000" w:themeColor="text1"/>
          <w:sz w:val="28"/>
          <w:szCs w:val="28"/>
        </w:rPr>
      </w:pPr>
      <w:r w:rsidRPr="00563E61">
        <w:rPr>
          <w:color w:val="000000" w:themeColor="text1"/>
          <w:sz w:val="28"/>
          <w:szCs w:val="28"/>
        </w:rPr>
        <w:t>руководителя (его уполномоченного</w:t>
      </w:r>
    </w:p>
    <w:p w:rsidR="005525E1" w:rsidRPr="00563E61" w:rsidRDefault="005525E1" w:rsidP="00AF32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4111"/>
        <w:jc w:val="both"/>
        <w:rPr>
          <w:color w:val="000000" w:themeColor="text1"/>
          <w:sz w:val="28"/>
          <w:szCs w:val="28"/>
        </w:rPr>
      </w:pPr>
      <w:r w:rsidRPr="00563E61">
        <w:rPr>
          <w:color w:val="000000" w:themeColor="text1"/>
          <w:sz w:val="28"/>
          <w:szCs w:val="28"/>
        </w:rPr>
        <w:t>представителя) в отношении которого</w:t>
      </w:r>
    </w:p>
    <w:p w:rsidR="005525E1" w:rsidRPr="00563E61" w:rsidRDefault="005525E1" w:rsidP="00AF32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4111"/>
        <w:jc w:val="both"/>
        <w:rPr>
          <w:color w:val="000000" w:themeColor="text1"/>
          <w:sz w:val="28"/>
          <w:szCs w:val="28"/>
        </w:rPr>
      </w:pPr>
      <w:r w:rsidRPr="00563E61">
        <w:rPr>
          <w:color w:val="000000" w:themeColor="text1"/>
          <w:sz w:val="28"/>
          <w:szCs w:val="28"/>
        </w:rPr>
        <w:lastRenderedPageBreak/>
        <w:t>проводилась оценка обеспечения готовности к</w:t>
      </w:r>
    </w:p>
    <w:p w:rsidR="005525E1" w:rsidRPr="00EA2FF2" w:rsidRDefault="00EA2FF2" w:rsidP="00EA2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4111"/>
        <w:jc w:val="both"/>
        <w:rPr>
          <w:color w:val="000000" w:themeColor="text1"/>
          <w:sz w:val="24"/>
          <w:szCs w:val="24"/>
        </w:rPr>
        <w:sectPr w:rsidR="005525E1" w:rsidRPr="00EA2FF2" w:rsidSect="006D3A5B">
          <w:pgSz w:w="11906" w:h="16838"/>
          <w:pgMar w:top="1134" w:right="567" w:bottom="1134" w:left="1701" w:header="709" w:footer="709" w:gutter="0"/>
          <w:cols w:space="708"/>
          <w:docGrid w:linePitch="360"/>
        </w:sectPr>
      </w:pPr>
      <w:r w:rsidRPr="00563E61">
        <w:rPr>
          <w:color w:val="000000" w:themeColor="text1"/>
          <w:sz w:val="28"/>
          <w:szCs w:val="28"/>
        </w:rPr>
        <w:t xml:space="preserve">отопительному </w:t>
      </w:r>
      <w:r>
        <w:rPr>
          <w:color w:val="000000" w:themeColor="text1"/>
          <w:sz w:val="28"/>
          <w:szCs w:val="24"/>
        </w:rPr>
        <w:t>периоду</w:t>
      </w:r>
    </w:p>
    <w:p w:rsidR="005525E1" w:rsidRPr="00145E66" w:rsidRDefault="005525E1" w:rsidP="005525E1">
      <w:pPr>
        <w:suppressAutoHyphens/>
        <w:ind w:firstLine="709"/>
        <w:rPr>
          <w:color w:val="000000" w:themeColor="text1"/>
          <w:sz w:val="28"/>
          <w:szCs w:val="28"/>
        </w:rPr>
      </w:pPr>
    </w:p>
    <w:p w:rsidR="001311BA" w:rsidRPr="00145E66" w:rsidRDefault="001311BA" w:rsidP="005525E1">
      <w:pPr>
        <w:suppressAutoHyphens/>
        <w:ind w:firstLine="709"/>
        <w:rPr>
          <w:color w:val="000000" w:themeColor="text1"/>
          <w:sz w:val="28"/>
          <w:szCs w:val="28"/>
        </w:rPr>
      </w:pPr>
    </w:p>
    <w:p w:rsidR="001311BA" w:rsidRPr="00145E66" w:rsidRDefault="001311BA" w:rsidP="0042169B">
      <w:pPr>
        <w:suppressAutoHyphens/>
        <w:rPr>
          <w:color w:val="000000" w:themeColor="text1"/>
          <w:sz w:val="28"/>
          <w:szCs w:val="28"/>
        </w:rPr>
      </w:pPr>
    </w:p>
    <w:p w:rsidR="001311BA" w:rsidRPr="00145E66" w:rsidRDefault="00E80B1F" w:rsidP="001311BA">
      <w:pPr>
        <w:widowControl/>
        <w:shd w:val="clear" w:color="auto" w:fill="FFFFFF"/>
        <w:autoSpaceDE/>
        <w:autoSpaceDN/>
        <w:adjustRightInd/>
        <w:spacing w:before="100" w:beforeAutospacing="1" w:after="100" w:afterAutospacing="1"/>
        <w:jc w:val="center"/>
        <w:rPr>
          <w:color w:val="000000" w:themeColor="text1"/>
          <w:sz w:val="34"/>
          <w:szCs w:val="34"/>
        </w:rPr>
      </w:pPr>
      <w:r>
        <w:rPr>
          <w:color w:val="000000" w:themeColor="text1"/>
          <w:sz w:val="34"/>
          <w:szCs w:val="34"/>
        </w:rPr>
        <w:t>Оценоч</w:t>
      </w:r>
      <w:r w:rsidR="001311BA" w:rsidRPr="00145E66">
        <w:rPr>
          <w:color w:val="000000" w:themeColor="text1"/>
          <w:sz w:val="34"/>
          <w:szCs w:val="34"/>
        </w:rPr>
        <w:t>ный лист</w:t>
      </w:r>
      <w:r w:rsidR="001311BA" w:rsidRPr="00145E66">
        <w:rPr>
          <w:color w:val="000000" w:themeColor="text1"/>
          <w:sz w:val="34"/>
          <w:szCs w:val="34"/>
        </w:rPr>
        <w:br/>
        <w:t>для расчета индекса готовности к отопительному периоду потребителей тепловой энергии, теплопотребляющие установки которых подключены (технологически присоединены) к системе теплоснабжения, приобретающих тепловую энергию (мощность), теплоноситель для использования на принадлежащих им на праве собственности или ином законном основании теплопотребляющих установках, управляющих организаций, а также товариществ собственников жилья, жилищных кооперативов, жилищно-строительных кооперативов или иных специализированных потребительских кооперативов при условии осуществления ими деятельности по управлению многоквартирными домами, а также лиц, с которыми в соответствии с частью 1 статьи 164 Жилищного кодекса Российской Федерации собственниками помещений в многоквартирном доме заключены договоры оказания услуг по содержанию и (или) выполнению работ по ремонту общего имущества в целях надлежащего содержания и (или) ремонта внутридомовой системы отопления в многоквартирном доме, или председателя совета многоквартирного дома в случае, если собственниками помещений в многоквартирном доме не принято решение о заключении таких договоров, или муниципальными образованиями в случае, если способ управления многоквартирным домом не выбран или выбранный способ управления не реализован</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59"/>
        <w:gridCol w:w="46"/>
        <w:gridCol w:w="1655"/>
        <w:gridCol w:w="1701"/>
        <w:gridCol w:w="1701"/>
        <w:gridCol w:w="1276"/>
        <w:gridCol w:w="1985"/>
        <w:gridCol w:w="2409"/>
        <w:gridCol w:w="1985"/>
        <w:gridCol w:w="1137"/>
      </w:tblGrid>
      <w:tr w:rsidR="001311BA" w:rsidRPr="00145E66" w:rsidTr="00C85B7F">
        <w:tc>
          <w:tcPr>
            <w:tcW w:w="605" w:type="dxa"/>
            <w:gridSpan w:val="2"/>
            <w:shd w:val="clear" w:color="auto" w:fill="FFFFFF"/>
            <w:hideMark/>
          </w:tcPr>
          <w:p w:rsidR="001311BA" w:rsidRPr="00145E66" w:rsidRDefault="00145E66" w:rsidP="001311BA">
            <w:pPr>
              <w:widowControl/>
              <w:autoSpaceDE/>
              <w:autoSpaceDN/>
              <w:adjustRightInd/>
              <w:jc w:val="center"/>
              <w:rPr>
                <w:color w:val="000000" w:themeColor="text1"/>
                <w:sz w:val="23"/>
                <w:szCs w:val="23"/>
              </w:rPr>
            </w:pPr>
            <w:r>
              <w:rPr>
                <w:color w:val="000000" w:themeColor="text1"/>
                <w:sz w:val="23"/>
                <w:szCs w:val="23"/>
              </w:rPr>
              <w:t>№</w:t>
            </w:r>
            <w:r w:rsidR="001311BA" w:rsidRPr="00145E66">
              <w:rPr>
                <w:color w:val="000000" w:themeColor="text1"/>
                <w:sz w:val="23"/>
                <w:szCs w:val="23"/>
              </w:rPr>
              <w:t> п/п</w:t>
            </w:r>
          </w:p>
        </w:tc>
        <w:tc>
          <w:tcPr>
            <w:tcW w:w="1655" w:type="dxa"/>
            <w:shd w:val="clear" w:color="auto" w:fill="FFFFFF"/>
            <w:hideMark/>
          </w:tcPr>
          <w:p w:rsidR="001311BA" w:rsidRPr="00145E66" w:rsidRDefault="001311BA" w:rsidP="001311BA">
            <w:pPr>
              <w:widowControl/>
              <w:autoSpaceDE/>
              <w:autoSpaceDN/>
              <w:adjustRightInd/>
              <w:jc w:val="center"/>
              <w:rPr>
                <w:color w:val="000000" w:themeColor="text1"/>
                <w:sz w:val="23"/>
                <w:szCs w:val="23"/>
              </w:rPr>
            </w:pPr>
            <w:r w:rsidRPr="00145E66">
              <w:rPr>
                <w:color w:val="000000" w:themeColor="text1"/>
                <w:sz w:val="23"/>
                <w:szCs w:val="23"/>
              </w:rPr>
              <w:t>Обязательное требование</w:t>
            </w:r>
          </w:p>
        </w:tc>
        <w:tc>
          <w:tcPr>
            <w:tcW w:w="1701" w:type="dxa"/>
            <w:shd w:val="clear" w:color="auto" w:fill="FFFFFF"/>
            <w:hideMark/>
          </w:tcPr>
          <w:p w:rsidR="001311BA" w:rsidRPr="00145E66" w:rsidRDefault="001311BA" w:rsidP="001311BA">
            <w:pPr>
              <w:widowControl/>
              <w:autoSpaceDE/>
              <w:autoSpaceDN/>
              <w:adjustRightInd/>
              <w:jc w:val="center"/>
              <w:rPr>
                <w:color w:val="000000" w:themeColor="text1"/>
                <w:sz w:val="23"/>
                <w:szCs w:val="23"/>
              </w:rPr>
            </w:pPr>
            <w:r w:rsidRPr="00145E66">
              <w:rPr>
                <w:color w:val="000000" w:themeColor="text1"/>
                <w:sz w:val="23"/>
                <w:szCs w:val="23"/>
              </w:rPr>
              <w:t>Подтверждающий документ</w:t>
            </w:r>
          </w:p>
        </w:tc>
        <w:tc>
          <w:tcPr>
            <w:tcW w:w="1701" w:type="dxa"/>
            <w:shd w:val="clear" w:color="auto" w:fill="FFFFFF"/>
            <w:hideMark/>
          </w:tcPr>
          <w:p w:rsidR="001311BA" w:rsidRPr="00145E66" w:rsidRDefault="001311BA" w:rsidP="001311BA">
            <w:pPr>
              <w:widowControl/>
              <w:autoSpaceDE/>
              <w:autoSpaceDN/>
              <w:adjustRightInd/>
              <w:jc w:val="center"/>
              <w:rPr>
                <w:color w:val="000000" w:themeColor="text1"/>
                <w:sz w:val="23"/>
                <w:szCs w:val="23"/>
              </w:rPr>
            </w:pPr>
            <w:r w:rsidRPr="00145E66">
              <w:rPr>
                <w:color w:val="000000" w:themeColor="text1"/>
                <w:sz w:val="23"/>
                <w:szCs w:val="23"/>
              </w:rPr>
              <w:t>Показатель</w:t>
            </w:r>
          </w:p>
        </w:tc>
        <w:tc>
          <w:tcPr>
            <w:tcW w:w="1276" w:type="dxa"/>
            <w:shd w:val="clear" w:color="auto" w:fill="FFFFFF"/>
            <w:hideMark/>
          </w:tcPr>
          <w:p w:rsidR="001311BA" w:rsidRPr="00145E66" w:rsidRDefault="001311BA" w:rsidP="001311BA">
            <w:pPr>
              <w:widowControl/>
              <w:autoSpaceDE/>
              <w:autoSpaceDN/>
              <w:adjustRightInd/>
              <w:jc w:val="center"/>
              <w:rPr>
                <w:color w:val="000000" w:themeColor="text1"/>
                <w:sz w:val="23"/>
                <w:szCs w:val="23"/>
              </w:rPr>
            </w:pPr>
            <w:r w:rsidRPr="00145E66">
              <w:rPr>
                <w:color w:val="000000" w:themeColor="text1"/>
                <w:sz w:val="23"/>
                <w:szCs w:val="23"/>
              </w:rPr>
              <w:t>Вес показателя</w:t>
            </w:r>
          </w:p>
        </w:tc>
        <w:tc>
          <w:tcPr>
            <w:tcW w:w="1985" w:type="dxa"/>
            <w:shd w:val="clear" w:color="auto" w:fill="FFFFFF"/>
            <w:hideMark/>
          </w:tcPr>
          <w:p w:rsidR="001311BA" w:rsidRPr="00145E66" w:rsidRDefault="001311BA" w:rsidP="001311BA">
            <w:pPr>
              <w:widowControl/>
              <w:autoSpaceDE/>
              <w:autoSpaceDN/>
              <w:adjustRightInd/>
              <w:jc w:val="center"/>
              <w:rPr>
                <w:color w:val="000000" w:themeColor="text1"/>
                <w:sz w:val="23"/>
                <w:szCs w:val="23"/>
              </w:rPr>
            </w:pPr>
            <w:r w:rsidRPr="00145E66">
              <w:rPr>
                <w:color w:val="000000" w:themeColor="text1"/>
                <w:sz w:val="23"/>
                <w:szCs w:val="23"/>
              </w:rPr>
              <w:t>Наименование показателя</w:t>
            </w:r>
          </w:p>
        </w:tc>
        <w:tc>
          <w:tcPr>
            <w:tcW w:w="2409" w:type="dxa"/>
            <w:shd w:val="clear" w:color="auto" w:fill="FFFFFF"/>
            <w:hideMark/>
          </w:tcPr>
          <w:p w:rsidR="001311BA" w:rsidRPr="00145E66" w:rsidRDefault="001311BA" w:rsidP="001311BA">
            <w:pPr>
              <w:widowControl/>
              <w:autoSpaceDE/>
              <w:autoSpaceDN/>
              <w:adjustRightInd/>
              <w:jc w:val="center"/>
              <w:rPr>
                <w:color w:val="000000" w:themeColor="text1"/>
                <w:sz w:val="23"/>
                <w:szCs w:val="23"/>
              </w:rPr>
            </w:pPr>
            <w:r w:rsidRPr="00145E66">
              <w:rPr>
                <w:color w:val="000000" w:themeColor="text1"/>
                <w:sz w:val="23"/>
                <w:szCs w:val="23"/>
              </w:rPr>
              <w:t>Расчет показателей готовности (формула)</w:t>
            </w:r>
          </w:p>
        </w:tc>
        <w:tc>
          <w:tcPr>
            <w:tcW w:w="1985" w:type="dxa"/>
            <w:shd w:val="clear" w:color="auto" w:fill="FFFFFF"/>
            <w:hideMark/>
          </w:tcPr>
          <w:p w:rsidR="001311BA" w:rsidRPr="00145E66" w:rsidRDefault="001311BA" w:rsidP="001311BA">
            <w:pPr>
              <w:widowControl/>
              <w:autoSpaceDE/>
              <w:autoSpaceDN/>
              <w:adjustRightInd/>
              <w:jc w:val="center"/>
              <w:rPr>
                <w:color w:val="000000" w:themeColor="text1"/>
                <w:sz w:val="23"/>
                <w:szCs w:val="23"/>
              </w:rPr>
            </w:pPr>
            <w:r w:rsidRPr="00145E66">
              <w:rPr>
                <w:color w:val="000000" w:themeColor="text1"/>
                <w:sz w:val="23"/>
                <w:szCs w:val="23"/>
              </w:rPr>
              <w:t>Значение (заполняется комиссией)</w:t>
            </w:r>
          </w:p>
        </w:tc>
        <w:tc>
          <w:tcPr>
            <w:tcW w:w="1137" w:type="dxa"/>
            <w:shd w:val="clear" w:color="auto" w:fill="FFFFFF"/>
            <w:hideMark/>
          </w:tcPr>
          <w:p w:rsidR="001311BA" w:rsidRPr="00145E66" w:rsidRDefault="001311BA" w:rsidP="001311BA">
            <w:pPr>
              <w:widowControl/>
              <w:autoSpaceDE/>
              <w:autoSpaceDN/>
              <w:adjustRightInd/>
              <w:jc w:val="center"/>
              <w:rPr>
                <w:color w:val="000000" w:themeColor="text1"/>
                <w:sz w:val="23"/>
                <w:szCs w:val="23"/>
              </w:rPr>
            </w:pPr>
            <w:r w:rsidRPr="00145E66">
              <w:rPr>
                <w:color w:val="000000" w:themeColor="text1"/>
                <w:sz w:val="23"/>
                <w:szCs w:val="23"/>
              </w:rPr>
              <w:t xml:space="preserve">Замечание (в случае наличия, с </w:t>
            </w:r>
            <w:r w:rsidRPr="00145E66">
              <w:rPr>
                <w:color w:val="000000" w:themeColor="text1"/>
                <w:sz w:val="23"/>
                <w:szCs w:val="23"/>
              </w:rPr>
              <w:lastRenderedPageBreak/>
              <w:t>указанием сроков устранения)</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lastRenderedPageBreak/>
              <w:t> </w:t>
            </w:r>
          </w:p>
        </w:tc>
        <w:tc>
          <w:tcPr>
            <w:tcW w:w="165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701"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4962" w:type="dxa"/>
            <w:gridSpan w:val="3"/>
            <w:shd w:val="clear" w:color="auto" w:fill="FFFFFF"/>
            <w:hideMark/>
          </w:tcPr>
          <w:p w:rsidR="001311BA" w:rsidRPr="00145E66" w:rsidRDefault="001311BA" w:rsidP="001311BA">
            <w:pPr>
              <w:widowControl/>
              <w:autoSpaceDE/>
              <w:autoSpaceDN/>
              <w:adjustRightInd/>
              <w:jc w:val="right"/>
              <w:rPr>
                <w:color w:val="000000" w:themeColor="text1"/>
                <w:sz w:val="23"/>
                <w:szCs w:val="23"/>
              </w:rPr>
            </w:pPr>
            <w:r w:rsidRPr="00145E66">
              <w:rPr>
                <w:color w:val="000000" w:themeColor="text1"/>
                <w:sz w:val="23"/>
                <w:szCs w:val="23"/>
              </w:rPr>
              <w:t>ИНДЕКС ГОТОВНОСТИ</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И</w:t>
            </w:r>
            <w:r w:rsidRPr="00145E66">
              <w:rPr>
                <w:color w:val="000000" w:themeColor="text1"/>
                <w:sz w:val="16"/>
                <w:szCs w:val="16"/>
                <w:vertAlign w:val="subscript"/>
              </w:rPr>
              <w:t> потр</w:t>
            </w:r>
            <w:r w:rsidRPr="00145E66">
              <w:rPr>
                <w:color w:val="000000" w:themeColor="text1"/>
                <w:sz w:val="23"/>
                <w:szCs w:val="23"/>
              </w:rPr>
              <w:t> = К</w:t>
            </w:r>
            <w:r w:rsidRPr="00145E66">
              <w:rPr>
                <w:color w:val="000000" w:themeColor="text1"/>
                <w:sz w:val="16"/>
                <w:szCs w:val="16"/>
                <w:vertAlign w:val="subscript"/>
              </w:rPr>
              <w:t> закон о тепл</w:t>
            </w:r>
            <w:r w:rsidRPr="00145E66">
              <w:rPr>
                <w:color w:val="000000" w:themeColor="text1"/>
                <w:sz w:val="23"/>
                <w:szCs w:val="23"/>
              </w:rPr>
              <w:t> * 0,85 + К</w:t>
            </w:r>
            <w:r w:rsidRPr="00145E66">
              <w:rPr>
                <w:color w:val="000000" w:themeColor="text1"/>
                <w:sz w:val="16"/>
                <w:szCs w:val="16"/>
                <w:vertAlign w:val="subscript"/>
              </w:rPr>
              <w:t> жил. фонд</w:t>
            </w:r>
            <w:r w:rsidRPr="00145E66">
              <w:rPr>
                <w:color w:val="000000" w:themeColor="text1"/>
                <w:sz w:val="23"/>
                <w:szCs w:val="23"/>
              </w:rPr>
              <w:t> * 0,06 + К</w:t>
            </w:r>
            <w:r w:rsidRPr="00145E66">
              <w:rPr>
                <w:color w:val="000000" w:themeColor="text1"/>
                <w:sz w:val="16"/>
                <w:szCs w:val="16"/>
                <w:vertAlign w:val="subscript"/>
              </w:rPr>
              <w:t> газ</w:t>
            </w:r>
            <w:r w:rsidRPr="00145E66">
              <w:rPr>
                <w:color w:val="000000" w:themeColor="text1"/>
                <w:sz w:val="23"/>
                <w:szCs w:val="23"/>
              </w:rPr>
              <w:t> * 0,02 + К</w:t>
            </w:r>
            <w:r w:rsidRPr="00145E66">
              <w:rPr>
                <w:color w:val="000000" w:themeColor="text1"/>
                <w:sz w:val="16"/>
                <w:szCs w:val="16"/>
                <w:vertAlign w:val="subscript"/>
              </w:rPr>
              <w:t> предп</w:t>
            </w:r>
            <w:r w:rsidRPr="00145E66">
              <w:rPr>
                <w:color w:val="000000" w:themeColor="text1"/>
                <w:sz w:val="23"/>
                <w:szCs w:val="23"/>
              </w:rPr>
              <w:t> * 0,05 + К</w:t>
            </w:r>
            <w:r w:rsidRPr="00145E66">
              <w:rPr>
                <w:color w:val="000000" w:themeColor="text1"/>
                <w:sz w:val="16"/>
                <w:szCs w:val="16"/>
                <w:vertAlign w:val="subscript"/>
              </w:rPr>
              <w:t> план</w:t>
            </w:r>
            <w:r w:rsidRPr="00145E66">
              <w:rPr>
                <w:color w:val="000000" w:themeColor="text1"/>
                <w:sz w:val="23"/>
                <w:szCs w:val="23"/>
              </w:rPr>
              <w:t> * 0,02</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1</w:t>
            </w:r>
          </w:p>
        </w:tc>
        <w:tc>
          <w:tcPr>
            <w:tcW w:w="165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Выполнить требования, установленные </w:t>
            </w:r>
            <w:hyperlink r:id="rId13" w:anchor="/document/12177489/entry/206" w:history="1">
              <w:r w:rsidRPr="00145E66">
                <w:rPr>
                  <w:color w:val="000000" w:themeColor="text1"/>
                  <w:sz w:val="23"/>
                  <w:szCs w:val="23"/>
                </w:rPr>
                <w:t>частью 6 статьи 20</w:t>
              </w:r>
            </w:hyperlink>
            <w:r w:rsidRPr="00145E66">
              <w:rPr>
                <w:color w:val="000000" w:themeColor="text1"/>
                <w:sz w:val="23"/>
                <w:szCs w:val="23"/>
              </w:rPr>
              <w:t xml:space="preserve"> Федерального закона от 27 июля 2010 г. </w:t>
            </w:r>
            <w:r w:rsidR="00145E66">
              <w:rPr>
                <w:color w:val="000000" w:themeColor="text1"/>
                <w:sz w:val="23"/>
                <w:szCs w:val="23"/>
              </w:rPr>
              <w:t>№</w:t>
            </w:r>
            <w:r w:rsidRPr="00145E66">
              <w:rPr>
                <w:color w:val="000000" w:themeColor="text1"/>
                <w:sz w:val="23"/>
                <w:szCs w:val="23"/>
              </w:rPr>
              <w:t> 190-ФЗ "О теплоснабжении" (далее - Федеральный закон о теплоснабжении) (</w:t>
            </w:r>
            <w:hyperlink r:id="rId14" w:anchor="/document/411024354/entry/10111" w:history="1">
              <w:r w:rsidRPr="00145E66">
                <w:rPr>
                  <w:color w:val="000000" w:themeColor="text1"/>
                  <w:sz w:val="23"/>
                  <w:szCs w:val="23"/>
                </w:rPr>
                <w:t>подпункт 11.1 пункта 11</w:t>
              </w:r>
            </w:hyperlink>
            <w:r w:rsidRPr="00145E66">
              <w:rPr>
                <w:color w:val="000000" w:themeColor="text1"/>
                <w:sz w:val="23"/>
                <w:szCs w:val="23"/>
              </w:rPr>
              <w:t> Правил обеспечения готовности к отопительному периоду, утвержденных </w:t>
            </w:r>
            <w:hyperlink r:id="rId15" w:anchor="/document/411024354/entry/0" w:history="1">
              <w:r w:rsidRPr="00145E66">
                <w:rPr>
                  <w:color w:val="000000" w:themeColor="text1"/>
                  <w:sz w:val="23"/>
                  <w:szCs w:val="23"/>
                </w:rPr>
                <w:t>приказом</w:t>
              </w:r>
            </w:hyperlink>
            <w:r w:rsidRPr="00145E66">
              <w:rPr>
                <w:color w:val="000000" w:themeColor="text1"/>
                <w:sz w:val="23"/>
                <w:szCs w:val="23"/>
              </w:rPr>
              <w:t xml:space="preserve"> Минэнерго России от 13 ноября 2024 </w:t>
            </w:r>
            <w:r w:rsidRPr="00145E66">
              <w:rPr>
                <w:color w:val="000000" w:themeColor="text1"/>
                <w:sz w:val="23"/>
                <w:szCs w:val="23"/>
              </w:rPr>
              <w:lastRenderedPageBreak/>
              <w:t xml:space="preserve">г. </w:t>
            </w:r>
            <w:r w:rsidR="00145E66">
              <w:rPr>
                <w:color w:val="000000" w:themeColor="text1"/>
                <w:sz w:val="23"/>
                <w:szCs w:val="23"/>
              </w:rPr>
              <w:t>№</w:t>
            </w:r>
            <w:r w:rsidRPr="00145E66">
              <w:rPr>
                <w:color w:val="000000" w:themeColor="text1"/>
                <w:sz w:val="23"/>
                <w:szCs w:val="23"/>
              </w:rPr>
              <w:t> 2234 (далее - Правила):</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Показатель выполнения требований </w:t>
            </w:r>
            <w:hyperlink r:id="rId16" w:anchor="/document/12177489/entry/0" w:history="1">
              <w:r w:rsidRPr="00145E66">
                <w:rPr>
                  <w:color w:val="000000" w:themeColor="text1"/>
                  <w:sz w:val="23"/>
                  <w:szCs w:val="23"/>
                </w:rPr>
                <w:t>Федерального закона</w:t>
              </w:r>
            </w:hyperlink>
            <w:r w:rsidRPr="00145E66">
              <w:rPr>
                <w:color w:val="000000" w:themeColor="text1"/>
                <w:sz w:val="23"/>
                <w:szCs w:val="23"/>
              </w:rPr>
              <w:t> о теплоснабжении</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0,85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закон о тепл</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закон о тепл</w:t>
            </w:r>
            <w:r w:rsidRPr="00145E66">
              <w:rPr>
                <w:color w:val="000000" w:themeColor="text1"/>
                <w:sz w:val="23"/>
                <w:szCs w:val="23"/>
              </w:rPr>
              <w:t> = К</w:t>
            </w:r>
            <w:r w:rsidRPr="00145E66">
              <w:rPr>
                <w:color w:val="000000" w:themeColor="text1"/>
                <w:sz w:val="16"/>
                <w:szCs w:val="16"/>
                <w:vertAlign w:val="subscript"/>
              </w:rPr>
              <w:t> безопасн</w:t>
            </w:r>
            <w:r w:rsidRPr="00145E66">
              <w:rPr>
                <w:color w:val="000000" w:themeColor="text1"/>
                <w:sz w:val="23"/>
                <w:szCs w:val="23"/>
              </w:rPr>
              <w:t> * 0,8 + К</w:t>
            </w:r>
            <w:r w:rsidRPr="00145E66">
              <w:rPr>
                <w:color w:val="000000" w:themeColor="text1"/>
                <w:sz w:val="16"/>
                <w:szCs w:val="16"/>
                <w:vertAlign w:val="subscript"/>
              </w:rPr>
              <w:t> режим</w:t>
            </w:r>
            <w:r w:rsidRPr="00145E66">
              <w:rPr>
                <w:color w:val="000000" w:themeColor="text1"/>
                <w:sz w:val="23"/>
                <w:szCs w:val="23"/>
              </w:rPr>
              <w:t> * 0,03 + К</w:t>
            </w:r>
            <w:r w:rsidRPr="00145E66">
              <w:rPr>
                <w:color w:val="000000" w:themeColor="text1"/>
                <w:sz w:val="16"/>
                <w:szCs w:val="16"/>
                <w:vertAlign w:val="subscript"/>
              </w:rPr>
              <w:t> задолж</w:t>
            </w:r>
            <w:r w:rsidRPr="00145E66">
              <w:rPr>
                <w:color w:val="000000" w:themeColor="text1"/>
                <w:sz w:val="23"/>
                <w:szCs w:val="23"/>
              </w:rPr>
              <w:t> * 0,15 + К</w:t>
            </w:r>
            <w:r w:rsidRPr="00145E66">
              <w:rPr>
                <w:color w:val="000000" w:themeColor="text1"/>
                <w:sz w:val="16"/>
                <w:szCs w:val="16"/>
                <w:vertAlign w:val="subscript"/>
              </w:rPr>
              <w:t> учет</w:t>
            </w:r>
            <w:r w:rsidRPr="00145E66">
              <w:rPr>
                <w:color w:val="000000" w:themeColor="text1"/>
                <w:sz w:val="23"/>
                <w:szCs w:val="23"/>
              </w:rPr>
              <w:t> * 0,02</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w:t>
            </w:r>
          </w:p>
        </w:tc>
        <w:tc>
          <w:tcPr>
            <w:tcW w:w="165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Обеспечивать эксплуатацию теплопотребляющих установок в соответствии с требованиями безопасности в сфере теплоснабжения, установленными </w:t>
            </w:r>
            <w:hyperlink r:id="rId17" w:anchor="/document/12177489/entry/2302" w:history="1">
              <w:r w:rsidRPr="00145E66">
                <w:rPr>
                  <w:color w:val="000000" w:themeColor="text1"/>
                  <w:sz w:val="23"/>
                  <w:szCs w:val="23"/>
                </w:rPr>
                <w:t>статьей 23</w:t>
              </w:r>
              <w:r w:rsidRPr="00145E66">
                <w:rPr>
                  <w:color w:val="000000" w:themeColor="text1"/>
                  <w:sz w:val="16"/>
                  <w:szCs w:val="16"/>
                  <w:vertAlign w:val="superscript"/>
                </w:rPr>
                <w:t> 2</w:t>
              </w:r>
            </w:hyperlink>
            <w:r w:rsidRPr="00145E66">
              <w:rPr>
                <w:color w:val="000000" w:themeColor="text1"/>
                <w:sz w:val="23"/>
                <w:szCs w:val="23"/>
              </w:rPr>
              <w:t> Федерального закона о теплоснабжении (</w:t>
            </w:r>
            <w:hyperlink r:id="rId18" w:anchor="/document/12177489/entry/20601" w:history="1">
              <w:r w:rsidRPr="00145E66">
                <w:rPr>
                  <w:color w:val="000000" w:themeColor="text1"/>
                  <w:sz w:val="23"/>
                  <w:szCs w:val="23"/>
                </w:rPr>
                <w:t>пункт 1 части 6 статьи 20</w:t>
              </w:r>
            </w:hyperlink>
            <w:r w:rsidRPr="00145E66">
              <w:rPr>
                <w:color w:val="000000" w:themeColor="text1"/>
                <w:sz w:val="23"/>
                <w:szCs w:val="23"/>
              </w:rPr>
              <w:t> Федерального закона о теплоснабжении)</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Документы, предусмотренные </w:t>
            </w:r>
            <w:hyperlink r:id="rId19" w:anchor="/document/411024354/entry/11151" w:history="1">
              <w:r w:rsidRPr="00145E66">
                <w:rPr>
                  <w:color w:val="000000" w:themeColor="text1"/>
                  <w:sz w:val="23"/>
                  <w:szCs w:val="23"/>
                </w:rPr>
                <w:t>подпунктами 11.5.1 - 11.5.10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Показатель обеспечения эксплуатации теплопотребляющих установок в соответствии с требованиями безопасности</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0,8</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безопасн</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безопасн</w:t>
            </w:r>
            <w:r w:rsidRPr="00145E66">
              <w:rPr>
                <w:color w:val="000000" w:themeColor="text1"/>
                <w:sz w:val="23"/>
                <w:szCs w:val="23"/>
              </w:rPr>
              <w:t> = К</w:t>
            </w:r>
            <w:r w:rsidRPr="00145E66">
              <w:rPr>
                <w:color w:val="000000" w:themeColor="text1"/>
                <w:sz w:val="16"/>
                <w:szCs w:val="16"/>
                <w:vertAlign w:val="subscript"/>
              </w:rPr>
              <w:t> промыв</w:t>
            </w:r>
            <w:r w:rsidRPr="00145E66">
              <w:rPr>
                <w:color w:val="000000" w:themeColor="text1"/>
                <w:sz w:val="23"/>
                <w:szCs w:val="23"/>
              </w:rPr>
              <w:t> * 0,3 1 + К</w:t>
            </w:r>
            <w:r w:rsidRPr="00145E66">
              <w:rPr>
                <w:color w:val="000000" w:themeColor="text1"/>
                <w:sz w:val="16"/>
                <w:szCs w:val="16"/>
                <w:vertAlign w:val="subscript"/>
              </w:rPr>
              <w:t> гидр</w:t>
            </w:r>
            <w:r w:rsidRPr="00145E66">
              <w:rPr>
                <w:color w:val="000000" w:themeColor="text1"/>
                <w:sz w:val="23"/>
                <w:szCs w:val="23"/>
              </w:rPr>
              <w:t> * 0,31 + К</w:t>
            </w:r>
            <w:r w:rsidRPr="00145E66">
              <w:rPr>
                <w:color w:val="000000" w:themeColor="text1"/>
                <w:sz w:val="16"/>
                <w:szCs w:val="16"/>
                <w:vertAlign w:val="subscript"/>
              </w:rPr>
              <w:t> арм</w:t>
            </w:r>
            <w:r w:rsidRPr="00145E66">
              <w:rPr>
                <w:color w:val="000000" w:themeColor="text1"/>
                <w:sz w:val="23"/>
                <w:szCs w:val="23"/>
              </w:rPr>
              <w:t> * 0,01 + К</w:t>
            </w:r>
            <w:r w:rsidRPr="00145E66">
              <w:rPr>
                <w:color w:val="000000" w:themeColor="text1"/>
                <w:sz w:val="16"/>
                <w:szCs w:val="16"/>
                <w:vertAlign w:val="subscript"/>
              </w:rPr>
              <w:t> отв</w:t>
            </w:r>
            <w:r w:rsidRPr="00145E66">
              <w:rPr>
                <w:color w:val="000000" w:themeColor="text1"/>
                <w:sz w:val="23"/>
                <w:szCs w:val="23"/>
              </w:rPr>
              <w:t> * 0,01 + К</w:t>
            </w:r>
            <w:r w:rsidRPr="00145E66">
              <w:rPr>
                <w:color w:val="000000" w:themeColor="text1"/>
                <w:sz w:val="16"/>
                <w:szCs w:val="16"/>
                <w:vertAlign w:val="subscript"/>
              </w:rPr>
              <w:t> испыт</w:t>
            </w:r>
            <w:r w:rsidRPr="00145E66">
              <w:rPr>
                <w:color w:val="000000" w:themeColor="text1"/>
                <w:sz w:val="23"/>
                <w:szCs w:val="23"/>
              </w:rPr>
              <w:t> * 0,31 + К</w:t>
            </w:r>
            <w:r w:rsidRPr="00145E66">
              <w:rPr>
                <w:color w:val="000000" w:themeColor="text1"/>
                <w:sz w:val="16"/>
                <w:szCs w:val="16"/>
                <w:vertAlign w:val="subscript"/>
              </w:rPr>
              <w:t> перечень</w:t>
            </w:r>
            <w:r w:rsidRPr="00145E66">
              <w:rPr>
                <w:color w:val="000000" w:themeColor="text1"/>
                <w:sz w:val="23"/>
                <w:szCs w:val="23"/>
              </w:rPr>
              <w:t> * 0,01 + К</w:t>
            </w:r>
            <w:r w:rsidRPr="00145E66">
              <w:rPr>
                <w:color w:val="000000" w:themeColor="text1"/>
                <w:sz w:val="16"/>
                <w:szCs w:val="16"/>
                <w:vertAlign w:val="subscript"/>
              </w:rPr>
              <w:t> экспл/произв.инстр</w:t>
            </w:r>
            <w:r w:rsidRPr="00145E66">
              <w:rPr>
                <w:color w:val="000000" w:themeColor="text1"/>
                <w:sz w:val="23"/>
                <w:szCs w:val="23"/>
              </w:rPr>
              <w:t> * 0,01 + К</w:t>
            </w:r>
            <w:r w:rsidRPr="00145E66">
              <w:rPr>
                <w:color w:val="000000" w:themeColor="text1"/>
                <w:sz w:val="16"/>
                <w:szCs w:val="16"/>
                <w:vertAlign w:val="subscript"/>
              </w:rPr>
              <w:t> паспорт.тепл.пункт</w:t>
            </w:r>
            <w:r w:rsidRPr="00145E66">
              <w:rPr>
                <w:color w:val="000000" w:themeColor="text1"/>
                <w:sz w:val="23"/>
                <w:szCs w:val="23"/>
              </w:rPr>
              <w:t> * 0,01 + К</w:t>
            </w:r>
            <w:r w:rsidRPr="00145E66">
              <w:rPr>
                <w:color w:val="000000" w:themeColor="text1"/>
                <w:sz w:val="16"/>
                <w:szCs w:val="16"/>
                <w:vertAlign w:val="subscript"/>
              </w:rPr>
              <w:t> шт</w:t>
            </w:r>
            <w:r w:rsidRPr="00145E66">
              <w:rPr>
                <w:color w:val="000000" w:themeColor="text1"/>
                <w:sz w:val="23"/>
                <w:szCs w:val="23"/>
              </w:rPr>
              <w:t> * 0,01 + К</w:t>
            </w:r>
            <w:r w:rsidRPr="00145E66">
              <w:rPr>
                <w:color w:val="000000" w:themeColor="text1"/>
                <w:sz w:val="16"/>
                <w:szCs w:val="16"/>
                <w:vertAlign w:val="subscript"/>
              </w:rPr>
              <w:t> регул.темпер</w:t>
            </w:r>
            <w:r w:rsidRPr="00145E66">
              <w:rPr>
                <w:color w:val="000000" w:themeColor="text1"/>
                <w:sz w:val="23"/>
                <w:szCs w:val="23"/>
              </w:rPr>
              <w:t> * 0,01</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rPr>
          <w:trHeight w:val="240"/>
        </w:trPr>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1.1.1</w:t>
            </w:r>
          </w:p>
        </w:tc>
        <w:tc>
          <w:tcPr>
            <w:tcW w:w="1655" w:type="dxa"/>
            <w:vMerge w:val="restart"/>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Акты промывки теплопотребляющей установки, проведенной в присутствии представителя единой теплоснабжающей организации, </w:t>
            </w:r>
            <w:r w:rsidRPr="00145E66">
              <w:rPr>
                <w:color w:val="000000" w:themeColor="text1"/>
                <w:sz w:val="23"/>
                <w:szCs w:val="23"/>
              </w:rPr>
              <w:lastRenderedPageBreak/>
              <w:t>в зону (зоны) деятельности которой входит система (системы) теплоснабжения, установленные требованиями </w:t>
            </w:r>
            <w:hyperlink r:id="rId20" w:anchor="/document/185671/entry/776" w:history="1">
              <w:r w:rsidRPr="00145E66">
                <w:rPr>
                  <w:color w:val="000000" w:themeColor="text1"/>
                  <w:sz w:val="23"/>
                  <w:szCs w:val="23"/>
                </w:rPr>
                <w:t>пункта 9.2.9</w:t>
              </w:r>
            </w:hyperlink>
            <w:r w:rsidRPr="00145E66">
              <w:rPr>
                <w:color w:val="000000" w:themeColor="text1"/>
                <w:sz w:val="23"/>
                <w:szCs w:val="23"/>
              </w:rPr>
              <w:t> Правил технической эксплуатации тепловых энергоустановок, утвержденных </w:t>
            </w:r>
            <w:hyperlink r:id="rId21" w:anchor="/document/185671/entry/0" w:history="1">
              <w:r w:rsidRPr="00145E66">
                <w:rPr>
                  <w:color w:val="000000" w:themeColor="text1"/>
                  <w:sz w:val="23"/>
                  <w:szCs w:val="23"/>
                </w:rPr>
                <w:t>приказом</w:t>
              </w:r>
            </w:hyperlink>
            <w:r w:rsidRPr="00145E66">
              <w:rPr>
                <w:color w:val="000000" w:themeColor="text1"/>
                <w:sz w:val="23"/>
                <w:szCs w:val="23"/>
              </w:rPr>
              <w:t xml:space="preserve"> Минэнерго России от 24 марта 2003 г. </w:t>
            </w:r>
            <w:r w:rsidR="00145E66">
              <w:rPr>
                <w:color w:val="000000" w:themeColor="text1"/>
                <w:sz w:val="23"/>
                <w:szCs w:val="23"/>
              </w:rPr>
              <w:t>№</w:t>
            </w:r>
            <w:r w:rsidRPr="00145E66">
              <w:rPr>
                <w:color w:val="000000" w:themeColor="text1"/>
                <w:sz w:val="23"/>
                <w:szCs w:val="23"/>
              </w:rPr>
              <w:t> 115</w:t>
            </w:r>
            <w:r w:rsidRPr="00145E66">
              <w:rPr>
                <w:color w:val="000000" w:themeColor="text1"/>
                <w:sz w:val="16"/>
                <w:szCs w:val="16"/>
                <w:vertAlign w:val="superscript"/>
              </w:rPr>
              <w:t> </w:t>
            </w:r>
            <w:hyperlink r:id="rId22" w:anchor="/document/411024354/entry/241111" w:history="1">
              <w:r w:rsidRPr="00145E66">
                <w:rPr>
                  <w:color w:val="000000" w:themeColor="text1"/>
                  <w:sz w:val="16"/>
                  <w:szCs w:val="16"/>
                  <w:vertAlign w:val="superscript"/>
                </w:rPr>
                <w:t>1</w:t>
              </w:r>
            </w:hyperlink>
            <w:r w:rsidRPr="00145E66">
              <w:rPr>
                <w:color w:val="000000" w:themeColor="text1"/>
                <w:sz w:val="23"/>
                <w:szCs w:val="23"/>
              </w:rPr>
              <w:t> (далее - Правила технической эксплуатации тепловых энергоустановок)</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w:t>
            </w:r>
            <w:hyperlink r:id="rId23" w:anchor="/document/411024354/entry/11151" w:history="1">
              <w:r w:rsidRPr="00145E66">
                <w:rPr>
                  <w:color w:val="000000" w:themeColor="text1"/>
                  <w:sz w:val="23"/>
                  <w:szCs w:val="23"/>
                </w:rPr>
                <w:t>подпункт 11.5.1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наличия акта промывки теплопотребляющей установки</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0,31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промыв</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1.1.2</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Акты о проведении наладки режимов </w:t>
            </w:r>
            <w:r w:rsidRPr="00145E66">
              <w:rPr>
                <w:color w:val="000000" w:themeColor="text1"/>
                <w:sz w:val="23"/>
                <w:szCs w:val="23"/>
              </w:rPr>
              <w:lastRenderedPageBreak/>
              <w:t>потребления тепловой энергии и (или) теплоносителя (в том числе тепловых и гидравлических режимов) теплового пункта, внутридомовых сетей и теплопотребляющих установок, актов об установке и пломбировании дроссельных (ограничительных) устройств во внутренних системах, включая элеваторы и шайбы на линиях рециркуляции горячего водоснабжения в соответствии с </w:t>
            </w:r>
            <w:hyperlink r:id="rId24" w:anchor="/document/185671/entry/812" w:history="1">
              <w:r w:rsidRPr="00145E66">
                <w:rPr>
                  <w:color w:val="000000" w:themeColor="text1"/>
                  <w:sz w:val="23"/>
                  <w:szCs w:val="23"/>
                </w:rPr>
                <w:t>пунктом 9.3.25</w:t>
              </w:r>
            </w:hyperlink>
            <w:r w:rsidRPr="00145E66">
              <w:rPr>
                <w:color w:val="000000" w:themeColor="text1"/>
                <w:sz w:val="23"/>
                <w:szCs w:val="23"/>
              </w:rPr>
              <w:t xml:space="preserve"> Правил технической </w:t>
            </w:r>
            <w:r w:rsidRPr="00145E66">
              <w:rPr>
                <w:color w:val="000000" w:themeColor="text1"/>
                <w:sz w:val="23"/>
                <w:szCs w:val="23"/>
              </w:rPr>
              <w:lastRenderedPageBreak/>
              <w:t>эксплуатации тепловых энергоустановок (</w:t>
            </w:r>
            <w:hyperlink r:id="rId25" w:anchor="/document/411024354/entry/11152" w:history="1">
              <w:r w:rsidRPr="00145E66">
                <w:rPr>
                  <w:color w:val="000000" w:themeColor="text1"/>
                  <w:sz w:val="23"/>
                  <w:szCs w:val="23"/>
                </w:rPr>
                <w:t>подпункт 11.5.2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наличия актов о проведении наладки </w:t>
            </w:r>
            <w:r w:rsidRPr="00145E66">
              <w:rPr>
                <w:color w:val="000000" w:themeColor="text1"/>
                <w:sz w:val="23"/>
                <w:szCs w:val="23"/>
              </w:rPr>
              <w:lastRenderedPageBreak/>
              <w:t>режимов потребления тепловой энергии и (или) теплоносителя</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0,31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гидр</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1.1.3</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 проверки (осмотра) запорной арматуры, в том числе в высших (воздушники) и низших точках трубопровода (спускники)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w:t>
            </w:r>
            <w:r w:rsidRPr="00145E66">
              <w:rPr>
                <w:color w:val="000000" w:themeColor="text1"/>
                <w:sz w:val="23"/>
                <w:szCs w:val="23"/>
              </w:rPr>
              <w:lastRenderedPageBreak/>
              <w:t>неповрежденных пломб, установленных теплоснабжающими и теплосетевыми организациями</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w:t>
            </w:r>
            <w:hyperlink r:id="rId26" w:anchor="/document/411024354/entry/11153" w:history="1">
              <w:r w:rsidRPr="00145E66">
                <w:rPr>
                  <w:color w:val="000000" w:themeColor="text1"/>
                  <w:sz w:val="23"/>
                  <w:szCs w:val="23"/>
                </w:rPr>
                <w:t>подпункт 11.5.3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наличия акта проверки (осмотра) запорной арматуры и арматуры постоянного регулирования</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0,01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арм</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rPr>
          <w:trHeight w:val="240"/>
        </w:trPr>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1.1.4</w:t>
            </w:r>
          </w:p>
        </w:tc>
        <w:tc>
          <w:tcPr>
            <w:tcW w:w="1655" w:type="dxa"/>
            <w:vMerge w:val="restart"/>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Установленные </w:t>
            </w:r>
            <w:hyperlink r:id="rId27" w:anchor="/document/185671/entry/120" w:history="1">
              <w:r w:rsidRPr="00145E66">
                <w:rPr>
                  <w:color w:val="000000" w:themeColor="text1"/>
                  <w:sz w:val="23"/>
                  <w:szCs w:val="23"/>
                </w:rPr>
                <w:t>пунктами 2.1.2</w:t>
              </w:r>
            </w:hyperlink>
            <w:r w:rsidRPr="00145E66">
              <w:rPr>
                <w:color w:val="000000" w:themeColor="text1"/>
                <w:sz w:val="23"/>
                <w:szCs w:val="23"/>
              </w:rPr>
              <w:t>, </w:t>
            </w:r>
            <w:hyperlink r:id="rId28" w:anchor="/document/185671/entry/121" w:history="1">
              <w:r w:rsidRPr="00145E66">
                <w:rPr>
                  <w:color w:val="000000" w:themeColor="text1"/>
                  <w:sz w:val="23"/>
                  <w:szCs w:val="23"/>
                </w:rPr>
                <w:t>2.1.3</w:t>
              </w:r>
            </w:hyperlink>
            <w:r w:rsidRPr="00145E66">
              <w:rPr>
                <w:color w:val="000000" w:themeColor="text1"/>
                <w:sz w:val="23"/>
                <w:szCs w:val="23"/>
              </w:rPr>
              <w:t> Правил технической эксплуатации тепловых энергоустановок 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и (или) установленные </w:t>
            </w:r>
            <w:hyperlink r:id="rId29" w:anchor="/document/400165158/entry/1228" w:history="1">
              <w:r w:rsidRPr="00145E66">
                <w:rPr>
                  <w:color w:val="000000" w:themeColor="text1"/>
                  <w:sz w:val="23"/>
                  <w:szCs w:val="23"/>
                </w:rPr>
                <w:t>пунктом 228</w:t>
              </w:r>
            </w:hyperlink>
            <w:r w:rsidRPr="00145E66">
              <w:rPr>
                <w:color w:val="000000" w:themeColor="text1"/>
                <w:sz w:val="23"/>
                <w:szCs w:val="23"/>
              </w:rPr>
              <w:t xml:space="preserve"> Правил </w:t>
            </w:r>
            <w:r w:rsidRPr="00145E66">
              <w:rPr>
                <w:color w:val="000000" w:themeColor="text1"/>
                <w:sz w:val="23"/>
                <w:szCs w:val="23"/>
              </w:rPr>
              <w:lastRenderedPageBreak/>
              <w:t>промышленной безопасности при использовании оборудования, работающего под избыточным давлением, утвержденных </w:t>
            </w:r>
            <w:hyperlink r:id="rId30" w:anchor="/document/400165158/entry/0" w:history="1">
              <w:r w:rsidRPr="00145E66">
                <w:rPr>
                  <w:color w:val="000000" w:themeColor="text1"/>
                  <w:sz w:val="23"/>
                  <w:szCs w:val="23"/>
                </w:rPr>
                <w:t>приказом</w:t>
              </w:r>
            </w:hyperlink>
            <w:r w:rsidRPr="00145E66">
              <w:rPr>
                <w:color w:val="000000" w:themeColor="text1"/>
                <w:sz w:val="23"/>
                <w:szCs w:val="23"/>
              </w:rPr>
              <w:t xml:space="preserve"> Ростехнадзора от 15 декабря 2020 г. </w:t>
            </w:r>
            <w:r w:rsidR="00145E66">
              <w:rPr>
                <w:color w:val="000000" w:themeColor="text1"/>
                <w:sz w:val="23"/>
                <w:szCs w:val="23"/>
              </w:rPr>
              <w:t>№</w:t>
            </w:r>
            <w:r w:rsidRPr="00145E66">
              <w:rPr>
                <w:color w:val="000000" w:themeColor="text1"/>
                <w:sz w:val="23"/>
                <w:szCs w:val="23"/>
              </w:rPr>
              <w:t> 536</w:t>
            </w:r>
            <w:r w:rsidRPr="00145E66">
              <w:rPr>
                <w:color w:val="000000" w:themeColor="text1"/>
                <w:sz w:val="16"/>
                <w:szCs w:val="16"/>
                <w:vertAlign w:val="superscript"/>
              </w:rPr>
              <w:t> </w:t>
            </w:r>
            <w:hyperlink r:id="rId31" w:anchor="/document/411024354/entry/24222" w:history="1">
              <w:r w:rsidRPr="00145E66">
                <w:rPr>
                  <w:color w:val="000000" w:themeColor="text1"/>
                  <w:sz w:val="16"/>
                  <w:szCs w:val="16"/>
                  <w:vertAlign w:val="superscript"/>
                </w:rPr>
                <w:t>2</w:t>
              </w:r>
            </w:hyperlink>
            <w:r w:rsidRPr="00145E66">
              <w:rPr>
                <w:color w:val="000000" w:themeColor="text1"/>
                <w:sz w:val="23"/>
                <w:szCs w:val="23"/>
              </w:rPr>
              <w:t xml:space="preserve"> (далее - Правила промышленной безопасности),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опасных производственных объектах </w:t>
            </w:r>
            <w:r w:rsidRPr="00145E66">
              <w:rPr>
                <w:color w:val="000000" w:themeColor="text1"/>
                <w:sz w:val="23"/>
                <w:szCs w:val="23"/>
              </w:rPr>
              <w:lastRenderedPageBreak/>
              <w:t>(далее - ОПО)</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w:t>
            </w:r>
            <w:hyperlink r:id="rId32" w:anchor="/document/411024354/entry/11154" w:history="1">
              <w:r w:rsidRPr="00145E66">
                <w:rPr>
                  <w:color w:val="000000" w:themeColor="text1"/>
                  <w:sz w:val="23"/>
                  <w:szCs w:val="23"/>
                </w:rPr>
                <w:t>подпункт 11.5.4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назначения ответственных лиц за безопасную эксплуатацию тепловых энергоустановок</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0,01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отв</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1.1.5</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w:t>
            </w:r>
            <w:r w:rsidRPr="00145E66">
              <w:rPr>
                <w:color w:val="000000" w:themeColor="text1"/>
                <w:sz w:val="23"/>
                <w:szCs w:val="23"/>
              </w:rPr>
              <w:lastRenderedPageBreak/>
              <w:t>соответствии с требованиями </w:t>
            </w:r>
            <w:hyperlink r:id="rId33" w:anchor="/document/185671/entry/691" w:history="1">
              <w:r w:rsidRPr="00145E66">
                <w:rPr>
                  <w:color w:val="000000" w:themeColor="text1"/>
                  <w:sz w:val="23"/>
                  <w:szCs w:val="23"/>
                </w:rPr>
                <w:t>пунктов 9.8</w:t>
              </w:r>
            </w:hyperlink>
            <w:r w:rsidRPr="00145E66">
              <w:rPr>
                <w:color w:val="000000" w:themeColor="text1"/>
                <w:sz w:val="23"/>
                <w:szCs w:val="23"/>
              </w:rPr>
              <w:t>, </w:t>
            </w:r>
            <w:hyperlink r:id="rId34" w:anchor="/document/185671/entry/762" w:history="1">
              <w:r w:rsidRPr="00145E66">
                <w:rPr>
                  <w:color w:val="000000" w:themeColor="text1"/>
                  <w:sz w:val="23"/>
                  <w:szCs w:val="23"/>
                </w:rPr>
                <w:t>9.1.59</w:t>
              </w:r>
            </w:hyperlink>
            <w:r w:rsidRPr="00145E66">
              <w:rPr>
                <w:color w:val="000000" w:themeColor="text1"/>
                <w:sz w:val="23"/>
                <w:szCs w:val="23"/>
              </w:rPr>
              <w:t> Правил технической эксплуатации тепловых энергоустановок и наличие записей о результатах проведенных испытаний в паспорте теплового пункта и (или) теплопотребляющих установок (</w:t>
            </w:r>
            <w:hyperlink r:id="rId35" w:anchor="/document/411024354/entry/11155" w:history="1">
              <w:r w:rsidRPr="00145E66">
                <w:rPr>
                  <w:color w:val="000000" w:themeColor="text1"/>
                  <w:sz w:val="23"/>
                  <w:szCs w:val="23"/>
                </w:rPr>
                <w:t>подпункт 11.5.5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наличия актов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0,31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испыт</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1.1.6</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Организационно-распорядительные документы об утверждении перечня производственных инструкций для безопасной эксплуатации котлов и вспомогательног</w:t>
            </w:r>
            <w:r w:rsidRPr="00145E66">
              <w:rPr>
                <w:color w:val="000000" w:themeColor="text1"/>
                <w:sz w:val="23"/>
                <w:szCs w:val="23"/>
              </w:rPr>
              <w:lastRenderedPageBreak/>
              <w:t>о оборудования в случае эксплуатации ОПО, разработанного в соответствии с </w:t>
            </w:r>
            <w:hyperlink r:id="rId36" w:anchor="/document/400165158/entry/1278" w:history="1">
              <w:r w:rsidRPr="00145E66">
                <w:rPr>
                  <w:color w:val="000000" w:themeColor="text1"/>
                  <w:sz w:val="23"/>
                  <w:szCs w:val="23"/>
                </w:rPr>
                <w:t>пунктом 278</w:t>
              </w:r>
            </w:hyperlink>
            <w:r w:rsidRPr="00145E66">
              <w:rPr>
                <w:color w:val="000000" w:themeColor="text1"/>
                <w:sz w:val="23"/>
                <w:szCs w:val="23"/>
              </w:rPr>
              <w:t> Правил промышленной безопасности, и (или) перечня документации эксплуатирующей организации для объектов, не являющихся ОПО, разработанного в соответствии с </w:t>
            </w:r>
            <w:hyperlink r:id="rId37" w:anchor="/document/185671/entry/237" w:history="1">
              <w:r w:rsidRPr="00145E66">
                <w:rPr>
                  <w:color w:val="000000" w:themeColor="text1"/>
                  <w:sz w:val="23"/>
                  <w:szCs w:val="23"/>
                </w:rPr>
                <w:t>пунктом 2.8.2</w:t>
              </w:r>
            </w:hyperlink>
            <w:r w:rsidRPr="00145E66">
              <w:rPr>
                <w:color w:val="000000" w:themeColor="text1"/>
                <w:sz w:val="23"/>
                <w:szCs w:val="23"/>
              </w:rPr>
              <w:t> Правил технической эксплуатации тепловых энергоустановок</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w:t>
            </w:r>
            <w:hyperlink r:id="rId38" w:anchor="/document/411024354/entry/11156" w:history="1">
              <w:r w:rsidRPr="00145E66">
                <w:rPr>
                  <w:color w:val="000000" w:themeColor="text1"/>
                  <w:sz w:val="23"/>
                  <w:szCs w:val="23"/>
                </w:rPr>
                <w:t>подпункт 11.5.6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наличия перечня производственных инструкций для безопасной эксплуатации котлов и вспомогательного оборудования в случае эксплуатации ОПО</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0,01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перечень</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1.1.7</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Утвержденные в соответствии с требованиями </w:t>
            </w:r>
            <w:hyperlink r:id="rId39" w:anchor="/document/185671/entry/12200" w:history="1">
              <w:r w:rsidRPr="00145E66">
                <w:rPr>
                  <w:color w:val="000000" w:themeColor="text1"/>
                  <w:sz w:val="23"/>
                  <w:szCs w:val="23"/>
                </w:rPr>
                <w:t>пункта 2.2</w:t>
              </w:r>
            </w:hyperlink>
            <w:r w:rsidRPr="00145E66">
              <w:rPr>
                <w:color w:val="000000" w:themeColor="text1"/>
                <w:sz w:val="23"/>
                <w:szCs w:val="23"/>
              </w:rPr>
              <w:t xml:space="preserve"> Правил </w:t>
            </w:r>
            <w:r w:rsidRPr="00145E66">
              <w:rPr>
                <w:color w:val="000000" w:themeColor="text1"/>
                <w:sz w:val="23"/>
                <w:szCs w:val="23"/>
              </w:rPr>
              <w:lastRenderedPageBreak/>
              <w:t>технической эксплуатации тепловых энергоустановок эксплуатационные инструкции объектов теплоснабжения и (или) производственные инструкции, разработанные в соответствии с </w:t>
            </w:r>
            <w:hyperlink r:id="rId40" w:anchor="/document/400165158/entry/1278" w:history="1">
              <w:r w:rsidRPr="00145E66">
                <w:rPr>
                  <w:color w:val="000000" w:themeColor="text1"/>
                  <w:sz w:val="23"/>
                  <w:szCs w:val="23"/>
                </w:rPr>
                <w:t>пунктом 278</w:t>
              </w:r>
            </w:hyperlink>
            <w:r w:rsidRPr="00145E66">
              <w:rPr>
                <w:color w:val="000000" w:themeColor="text1"/>
                <w:sz w:val="23"/>
                <w:szCs w:val="23"/>
              </w:rPr>
              <w:t> Правил промышленной безопасности (</w:t>
            </w:r>
            <w:hyperlink r:id="rId41" w:anchor="/document/411024354/entry/11157" w:history="1">
              <w:r w:rsidRPr="00145E66">
                <w:rPr>
                  <w:color w:val="000000" w:themeColor="text1"/>
                  <w:sz w:val="23"/>
                  <w:szCs w:val="23"/>
                </w:rPr>
                <w:t>подпункт 11.5.7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наличия эксплуатационных инструкций объектов </w:t>
            </w:r>
            <w:r w:rsidRPr="00145E66">
              <w:rPr>
                <w:color w:val="000000" w:themeColor="text1"/>
                <w:sz w:val="23"/>
                <w:szCs w:val="23"/>
              </w:rPr>
              <w:lastRenderedPageBreak/>
              <w:t>теплоснабжения и (или) производственных инструкций</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0,01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экспл/произв.инстр</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1.1.8</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Паспорта тепловых пунктов или копии паспортов тепловых пунктов в соответствии с </w:t>
            </w:r>
            <w:hyperlink r:id="rId42" w:anchor="/document/185671/entry/708" w:history="1">
              <w:r w:rsidRPr="00145E66">
                <w:rPr>
                  <w:color w:val="000000" w:themeColor="text1"/>
                  <w:sz w:val="23"/>
                  <w:szCs w:val="23"/>
                </w:rPr>
                <w:t>пунктом 9.1.5</w:t>
              </w:r>
            </w:hyperlink>
            <w:r w:rsidRPr="00145E66">
              <w:rPr>
                <w:color w:val="000000" w:themeColor="text1"/>
                <w:sz w:val="23"/>
                <w:szCs w:val="23"/>
              </w:rPr>
              <w:t> Правил технической эксплуатации тепловых энергоустановок</w:t>
            </w:r>
            <w:r w:rsidRPr="00145E66">
              <w:rPr>
                <w:color w:val="000000" w:themeColor="text1"/>
                <w:sz w:val="23"/>
                <w:szCs w:val="23"/>
              </w:rPr>
              <w:lastRenderedPageBreak/>
              <w:t>, а также проектно-техническая документация на здание (сооружение) в части внутренних систем теплоснабжения по теплопотребляющим установкам, установленным в здании (сооружении)</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w:t>
            </w:r>
            <w:hyperlink r:id="rId43" w:anchor="/document/411024354/entry/11158" w:history="1">
              <w:r w:rsidRPr="00145E66">
                <w:rPr>
                  <w:color w:val="000000" w:themeColor="text1"/>
                  <w:sz w:val="23"/>
                  <w:szCs w:val="23"/>
                </w:rPr>
                <w:t>подпункт 11.5.8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наличия паспортов тепловых пунктов и проектно-технической документации на здание в части внутренних систем теплоснабжения </w:t>
            </w:r>
            <w:r w:rsidRPr="00145E66">
              <w:rPr>
                <w:color w:val="000000" w:themeColor="text1"/>
                <w:sz w:val="23"/>
                <w:szCs w:val="23"/>
              </w:rPr>
              <w:lastRenderedPageBreak/>
              <w:t>по теплопотребляющим установкам</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0,01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паспорт.тепл.пункт</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1.1.9</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w:t>
            </w:r>
            <w:r w:rsidRPr="00145E66">
              <w:rPr>
                <w:color w:val="000000" w:themeColor="text1"/>
                <w:sz w:val="23"/>
                <w:szCs w:val="23"/>
              </w:rPr>
              <w:lastRenderedPageBreak/>
              <w:t>служб или договоры на техническое обслуживание, энергосервисные контракты в случае привлечения специализированных организаций для эксплуатации оборудования</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w:t>
            </w:r>
            <w:hyperlink r:id="rId44" w:anchor="/document/411024354/entry/11159" w:history="1">
              <w:r w:rsidRPr="00145E66">
                <w:rPr>
                  <w:color w:val="000000" w:themeColor="text1"/>
                  <w:sz w:val="23"/>
                  <w:szCs w:val="23"/>
                </w:rPr>
                <w:t>подпункт 11.5.9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наличия персонала, осуществляющего функции эксплуатационной, диспетчерской и аварийной служб или договоров на техническое обслуживание, </w:t>
            </w:r>
            <w:r w:rsidRPr="00145E66">
              <w:rPr>
                <w:color w:val="000000" w:themeColor="text1"/>
                <w:sz w:val="23"/>
                <w:szCs w:val="23"/>
              </w:rPr>
              <w:lastRenderedPageBreak/>
              <w:t>энергосервисных контрактов</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0,01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шт</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1.1.10</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Акты или 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w:t>
            </w:r>
            <w:r w:rsidRPr="00145E66">
              <w:rPr>
                <w:color w:val="000000" w:themeColor="text1"/>
                <w:sz w:val="23"/>
                <w:szCs w:val="23"/>
              </w:rPr>
              <w:lastRenderedPageBreak/>
              <w:t>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 в соответствии с </w:t>
            </w:r>
            <w:hyperlink r:id="rId45" w:anchor="/document/185671/entry/809" w:history="1">
              <w:r w:rsidRPr="00145E66">
                <w:rPr>
                  <w:color w:val="000000" w:themeColor="text1"/>
                  <w:sz w:val="23"/>
                  <w:szCs w:val="23"/>
                </w:rPr>
                <w:t>пунктами 9.3.22</w:t>
              </w:r>
            </w:hyperlink>
            <w:r w:rsidRPr="00145E66">
              <w:rPr>
                <w:color w:val="000000" w:themeColor="text1"/>
                <w:sz w:val="23"/>
                <w:szCs w:val="23"/>
              </w:rPr>
              <w:t>, </w:t>
            </w:r>
            <w:hyperlink r:id="rId46" w:anchor="/document/185671/entry/830" w:history="1">
              <w:r w:rsidRPr="00145E66">
                <w:rPr>
                  <w:color w:val="000000" w:themeColor="text1"/>
                  <w:sz w:val="23"/>
                  <w:szCs w:val="23"/>
                </w:rPr>
                <w:t>9.4.18</w:t>
              </w:r>
            </w:hyperlink>
            <w:r w:rsidRPr="00145E66">
              <w:rPr>
                <w:color w:val="000000" w:themeColor="text1"/>
                <w:sz w:val="23"/>
                <w:szCs w:val="23"/>
              </w:rPr>
              <w:t> Правил технической эксплуатации тепловых энергоустановок (</w:t>
            </w:r>
            <w:hyperlink r:id="rId47" w:anchor="/document/411024354/entry/111510" w:history="1">
              <w:r w:rsidRPr="00145E66">
                <w:rPr>
                  <w:color w:val="000000" w:themeColor="text1"/>
                  <w:sz w:val="23"/>
                  <w:szCs w:val="23"/>
                </w:rPr>
                <w:t>подпункт 11.5.10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наличия актов или документов, подтверждающих работоспособность автоматических регуляторов температуры воды</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0,01</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регул.темпер</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rPr>
          <w:trHeight w:val="240"/>
        </w:trPr>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1.2</w:t>
            </w:r>
          </w:p>
        </w:tc>
        <w:tc>
          <w:tcPr>
            <w:tcW w:w="1655" w:type="dxa"/>
            <w:vMerge w:val="restart"/>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Обеспечивать готовность к соблюдению указанного в </w:t>
            </w:r>
            <w:r w:rsidRPr="00145E66">
              <w:rPr>
                <w:color w:val="000000" w:themeColor="text1"/>
                <w:sz w:val="23"/>
                <w:szCs w:val="23"/>
              </w:rPr>
              <w:lastRenderedPageBreak/>
              <w:t>договоре теплоснабжения режима потребления тепловой энергии (</w:t>
            </w:r>
            <w:hyperlink r:id="rId48" w:anchor="/document/12177489/entry/20602" w:history="1">
              <w:r w:rsidRPr="00145E66">
                <w:rPr>
                  <w:color w:val="000000" w:themeColor="text1"/>
                  <w:sz w:val="23"/>
                  <w:szCs w:val="23"/>
                </w:rPr>
                <w:t>пункт 2 части 6 статьи 20</w:t>
              </w:r>
            </w:hyperlink>
            <w:r w:rsidRPr="00145E66">
              <w:rPr>
                <w:color w:val="000000" w:themeColor="text1"/>
                <w:sz w:val="23"/>
                <w:szCs w:val="23"/>
              </w:rPr>
              <w:t> Федерального закона о теплоснабжении)</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Документы, предусмотренные </w:t>
            </w:r>
            <w:hyperlink r:id="rId49" w:anchor="/document/411024354/entry/111511" w:history="1">
              <w:r w:rsidRPr="00145E66">
                <w:rPr>
                  <w:color w:val="000000" w:themeColor="text1"/>
                  <w:sz w:val="23"/>
                  <w:szCs w:val="23"/>
                </w:rPr>
                <w:t>подпунктами 11.5.11</w:t>
              </w:r>
            </w:hyperlink>
            <w:r w:rsidRPr="00145E66">
              <w:rPr>
                <w:color w:val="000000" w:themeColor="text1"/>
                <w:sz w:val="23"/>
                <w:szCs w:val="23"/>
              </w:rPr>
              <w:t>, </w:t>
            </w:r>
            <w:hyperlink r:id="rId50" w:anchor="/document/411024354/entry/111519" w:history="1">
              <w:r w:rsidRPr="00145E66">
                <w:rPr>
                  <w:color w:val="000000" w:themeColor="text1"/>
                  <w:sz w:val="23"/>
                  <w:szCs w:val="23"/>
                </w:rPr>
                <w:t xml:space="preserve">11.5.19 </w:t>
              </w:r>
              <w:r w:rsidRPr="00145E66">
                <w:rPr>
                  <w:color w:val="000000" w:themeColor="text1"/>
                  <w:sz w:val="23"/>
                  <w:szCs w:val="23"/>
                </w:rPr>
                <w:lastRenderedPageBreak/>
                <w:t>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обеспечения соблюдения указанного в </w:t>
            </w:r>
            <w:r w:rsidRPr="00145E66">
              <w:rPr>
                <w:color w:val="000000" w:themeColor="text1"/>
                <w:sz w:val="23"/>
                <w:szCs w:val="23"/>
              </w:rPr>
              <w:lastRenderedPageBreak/>
              <w:t>договоре теплоснабжения режима потребления тепловой энергии</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0,03</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режим</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режим</w:t>
            </w:r>
            <w:r w:rsidRPr="00145E66">
              <w:rPr>
                <w:color w:val="000000" w:themeColor="text1"/>
                <w:sz w:val="23"/>
                <w:szCs w:val="23"/>
              </w:rPr>
              <w:t> = К</w:t>
            </w:r>
            <w:r w:rsidRPr="00145E66">
              <w:rPr>
                <w:color w:val="000000" w:themeColor="text1"/>
                <w:sz w:val="16"/>
                <w:szCs w:val="16"/>
                <w:vertAlign w:val="subscript"/>
              </w:rPr>
              <w:t> врез</w:t>
            </w:r>
            <w:r w:rsidRPr="00145E66">
              <w:rPr>
                <w:color w:val="000000" w:themeColor="text1"/>
                <w:sz w:val="23"/>
                <w:szCs w:val="23"/>
              </w:rPr>
              <w:t> * 0,5 + К</w:t>
            </w:r>
            <w:r w:rsidRPr="00145E66">
              <w:rPr>
                <w:color w:val="000000" w:themeColor="text1"/>
                <w:sz w:val="16"/>
                <w:szCs w:val="16"/>
                <w:vertAlign w:val="subscript"/>
              </w:rPr>
              <w:t> тех.готов</w:t>
            </w:r>
            <w:r w:rsidRPr="00145E66">
              <w:rPr>
                <w:color w:val="000000" w:themeColor="text1"/>
                <w:sz w:val="23"/>
                <w:szCs w:val="23"/>
              </w:rPr>
              <w:t> * 0,5</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1.2.1</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Акты осмотра объектов теплоснабжения и теплопотребляющих установок на предмет наличия несанкционированных врезок для разбора сетевой воды или потребления тепловой энергии на теплопотребляющих энергоустановках, или для переключения закрытой системы теплоснабжения на открытую систему теплоснабжения с разбором </w:t>
            </w:r>
            <w:r w:rsidRPr="00145E66">
              <w:rPr>
                <w:color w:val="000000" w:themeColor="text1"/>
                <w:sz w:val="23"/>
                <w:szCs w:val="23"/>
              </w:rPr>
              <w:lastRenderedPageBreak/>
              <w:t>сетевой воды или отступлений от проектного решения</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w:t>
            </w:r>
            <w:hyperlink r:id="rId51" w:anchor="/document/411024354/entry/111511" w:history="1">
              <w:r w:rsidRPr="00145E66">
                <w:rPr>
                  <w:color w:val="000000" w:themeColor="text1"/>
                  <w:sz w:val="23"/>
                  <w:szCs w:val="23"/>
                </w:rPr>
                <w:t>подпункт 11.5.11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наличия актов осмотра объектов теплоснабжения и теплопотребляющих установок на предмет наличия несанкционированных врезок</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врез</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1.2.2</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теплопотребляющей установки объекта к отопительному периоду, составленный по результатам анализа документов и визуального осмотра, с указанием </w:t>
            </w:r>
            <w:r w:rsidRPr="00145E66">
              <w:rPr>
                <w:color w:val="000000" w:themeColor="text1"/>
                <w:sz w:val="23"/>
                <w:szCs w:val="23"/>
              </w:rPr>
              <w:lastRenderedPageBreak/>
              <w:t>выявленных замечаний, свидетельствующих о несоблюдении потребителем требований безопасной эксплуатации теплопотребляющих установок и (или) невыполнении мероприятий, обеспечивающих соблюдение указанного в договоре теплоснабжения или предусмотренного нормативными актами режима потребления тепловой энергии (</w:t>
            </w:r>
            <w:hyperlink r:id="rId52" w:anchor="/document/411024354/entry/111519" w:history="1">
              <w:r w:rsidRPr="00145E66">
                <w:rPr>
                  <w:color w:val="000000" w:themeColor="text1"/>
                  <w:sz w:val="23"/>
                  <w:szCs w:val="23"/>
                </w:rPr>
                <w:t>подпункт 11.5.19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наличия актов проверки технической готовности теплопотребляющей установки объекта к отопительному периоду</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тех.готов</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rPr>
          <w:trHeight w:val="240"/>
        </w:trPr>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1.3</w:t>
            </w:r>
          </w:p>
        </w:tc>
        <w:tc>
          <w:tcPr>
            <w:tcW w:w="1655" w:type="dxa"/>
            <w:vMerge w:val="restart"/>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Обеспечивать отсутствие задолженности </w:t>
            </w:r>
            <w:r w:rsidRPr="00145E66">
              <w:rPr>
                <w:color w:val="000000" w:themeColor="text1"/>
                <w:sz w:val="23"/>
                <w:szCs w:val="23"/>
              </w:rPr>
              <w:lastRenderedPageBreak/>
              <w:t>за поставленные тепловую энергию (мощность), теплоноситель (</w:t>
            </w:r>
            <w:hyperlink r:id="rId53" w:anchor="/document/12177489/entry/20603" w:history="1">
              <w:r w:rsidRPr="00145E66">
                <w:rPr>
                  <w:color w:val="000000" w:themeColor="text1"/>
                  <w:sz w:val="23"/>
                  <w:szCs w:val="23"/>
                </w:rPr>
                <w:t>пункт 3 части 6 статьи 20</w:t>
              </w:r>
            </w:hyperlink>
            <w:r w:rsidRPr="00145E66">
              <w:rPr>
                <w:color w:val="000000" w:themeColor="text1"/>
                <w:sz w:val="23"/>
                <w:szCs w:val="23"/>
              </w:rPr>
              <w:t> Федерального закона о теплоснабжении)</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Документы, предусмотренные </w:t>
            </w:r>
            <w:hyperlink r:id="rId54" w:anchor="/document/411024354/entry/111512" w:history="1">
              <w:r w:rsidRPr="00145E66">
                <w:rPr>
                  <w:color w:val="000000" w:themeColor="text1"/>
                  <w:sz w:val="23"/>
                  <w:szCs w:val="23"/>
                </w:rPr>
                <w:t xml:space="preserve">подпунктами </w:t>
              </w:r>
              <w:r w:rsidRPr="00145E66">
                <w:rPr>
                  <w:color w:val="000000" w:themeColor="text1"/>
                  <w:sz w:val="23"/>
                  <w:szCs w:val="23"/>
                </w:rPr>
                <w:lastRenderedPageBreak/>
                <w:t>11.5.12</w:t>
              </w:r>
            </w:hyperlink>
            <w:r w:rsidRPr="00145E66">
              <w:rPr>
                <w:color w:val="000000" w:themeColor="text1"/>
                <w:sz w:val="23"/>
                <w:szCs w:val="23"/>
              </w:rPr>
              <w:t>, </w:t>
            </w:r>
            <w:hyperlink r:id="rId55" w:anchor="/document/411024354/entry/111513" w:history="1">
              <w:r w:rsidRPr="00145E66">
                <w:rPr>
                  <w:color w:val="000000" w:themeColor="text1"/>
                  <w:sz w:val="23"/>
                  <w:szCs w:val="23"/>
                </w:rPr>
                <w:t>11.5.13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отсутствия задолженности </w:t>
            </w:r>
            <w:r w:rsidRPr="00145E66">
              <w:rPr>
                <w:color w:val="000000" w:themeColor="text1"/>
                <w:sz w:val="23"/>
                <w:szCs w:val="23"/>
              </w:rPr>
              <w:lastRenderedPageBreak/>
              <w:t>за поставленные тепловую энергию</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0,15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задолж</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задолж</w:t>
            </w:r>
            <w:r w:rsidRPr="00145E66">
              <w:rPr>
                <w:color w:val="000000" w:themeColor="text1"/>
                <w:sz w:val="23"/>
                <w:szCs w:val="23"/>
              </w:rPr>
              <w:t> = К</w:t>
            </w:r>
            <w:r w:rsidRPr="00145E66">
              <w:rPr>
                <w:color w:val="000000" w:themeColor="text1"/>
                <w:sz w:val="16"/>
                <w:szCs w:val="16"/>
                <w:vertAlign w:val="subscript"/>
              </w:rPr>
              <w:t> договор</w:t>
            </w:r>
            <w:r w:rsidRPr="00145E66">
              <w:rPr>
                <w:color w:val="000000" w:themeColor="text1"/>
                <w:sz w:val="23"/>
                <w:szCs w:val="23"/>
              </w:rPr>
              <w:t> * 0,05 + К</w:t>
            </w:r>
            <w:r w:rsidRPr="00145E66">
              <w:rPr>
                <w:color w:val="000000" w:themeColor="text1"/>
                <w:sz w:val="16"/>
                <w:szCs w:val="16"/>
                <w:vertAlign w:val="subscript"/>
              </w:rPr>
              <w:t> свер</w:t>
            </w:r>
            <w:r w:rsidRPr="00145E66">
              <w:rPr>
                <w:color w:val="000000" w:themeColor="text1"/>
                <w:sz w:val="23"/>
                <w:szCs w:val="23"/>
              </w:rPr>
              <w:t> 0,95</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1.3.1</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Копии заключенных договоров теплоснабжения и (или) договоров оказания услуг по поддержанию резервной тепловой мощности (</w:t>
            </w:r>
            <w:hyperlink r:id="rId56" w:anchor="/document/411024354/entry/111512" w:history="1">
              <w:r w:rsidRPr="00145E66">
                <w:rPr>
                  <w:color w:val="000000" w:themeColor="text1"/>
                  <w:sz w:val="23"/>
                  <w:szCs w:val="23"/>
                </w:rPr>
                <w:t>подпункт 11.5.12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Показатель наличия заключенных договоров теплоснабжения и (или) договоров оказания услуг по поддержанию резервной тепловой мощности</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0,05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договор</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1.3.2</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w:t>
            </w:r>
            <w:r w:rsidRPr="00145E66">
              <w:rPr>
                <w:color w:val="000000" w:themeColor="text1"/>
                <w:sz w:val="23"/>
                <w:szCs w:val="23"/>
              </w:rPr>
              <w:lastRenderedPageBreak/>
              <w:t>подтверждающий отсутствие задолженности, либо подписанное сторонами соглашение, подтверждающее урегулирование с теплоснабжающей организацией порядка погашения всей существующей задолженности</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w:t>
            </w:r>
            <w:hyperlink r:id="rId57" w:anchor="/document/411024354/entry/111513" w:history="1">
              <w:r w:rsidRPr="00145E66">
                <w:rPr>
                  <w:color w:val="000000" w:themeColor="text1"/>
                  <w:sz w:val="23"/>
                  <w:szCs w:val="23"/>
                </w:rPr>
                <w:t>подпункт 11.5.13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отсутствия задолженности либо подписанное сторонами соглашение, подтверждающее урегулирование с теплоснабжающей организацией порядка погашения всей </w:t>
            </w:r>
            <w:r w:rsidRPr="00145E66">
              <w:rPr>
                <w:color w:val="000000" w:themeColor="text1"/>
                <w:sz w:val="23"/>
                <w:szCs w:val="23"/>
              </w:rPr>
              <w:lastRenderedPageBreak/>
              <w:t>существующей задолженности</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0,95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свер</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rPr>
          <w:trHeight w:val="240"/>
        </w:trPr>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1.4</w:t>
            </w:r>
          </w:p>
        </w:tc>
        <w:tc>
          <w:tcPr>
            <w:tcW w:w="1655" w:type="dxa"/>
            <w:vMerge w:val="restart"/>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Организовывать коммерческий учет тепловой энергии, теплоносителя в соответствии с требованиями, установленными </w:t>
            </w:r>
            <w:hyperlink r:id="rId58" w:anchor="/document/12177489/entry/19" w:history="1">
              <w:r w:rsidRPr="00145E66">
                <w:rPr>
                  <w:color w:val="000000" w:themeColor="text1"/>
                  <w:sz w:val="23"/>
                  <w:szCs w:val="23"/>
                </w:rPr>
                <w:t>статьей 19</w:t>
              </w:r>
            </w:hyperlink>
            <w:r w:rsidRPr="00145E66">
              <w:rPr>
                <w:color w:val="000000" w:themeColor="text1"/>
                <w:sz w:val="23"/>
                <w:szCs w:val="23"/>
              </w:rPr>
              <w:t> Закона о теплоснабжении (</w:t>
            </w:r>
            <w:hyperlink r:id="rId59" w:anchor="/document/12177489/entry/20604" w:history="1">
              <w:r w:rsidRPr="00145E66">
                <w:rPr>
                  <w:color w:val="000000" w:themeColor="text1"/>
                  <w:sz w:val="23"/>
                  <w:szCs w:val="23"/>
                </w:rPr>
                <w:t xml:space="preserve">пункт 4 части </w:t>
              </w:r>
              <w:r w:rsidRPr="00145E66">
                <w:rPr>
                  <w:color w:val="000000" w:themeColor="text1"/>
                  <w:sz w:val="23"/>
                  <w:szCs w:val="23"/>
                </w:rPr>
                <w:lastRenderedPageBreak/>
                <w:t>6 статьи 20</w:t>
              </w:r>
            </w:hyperlink>
            <w:r w:rsidRPr="00145E66">
              <w:rPr>
                <w:color w:val="000000" w:themeColor="text1"/>
                <w:sz w:val="23"/>
                <w:szCs w:val="23"/>
              </w:rPr>
              <w:t> Федерального закона о теплоснабжении)</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Документы, предусмотренные </w:t>
            </w:r>
            <w:hyperlink r:id="rId60" w:anchor="/document/411024354/entry/111514" w:history="1">
              <w:r w:rsidRPr="00145E66">
                <w:rPr>
                  <w:color w:val="000000" w:themeColor="text1"/>
                  <w:sz w:val="23"/>
                  <w:szCs w:val="23"/>
                </w:rPr>
                <w:t>подпунктами 11.5.14</w:t>
              </w:r>
            </w:hyperlink>
            <w:r w:rsidRPr="00145E66">
              <w:rPr>
                <w:color w:val="000000" w:themeColor="text1"/>
                <w:sz w:val="23"/>
                <w:szCs w:val="23"/>
              </w:rPr>
              <w:t>, </w:t>
            </w:r>
            <w:hyperlink r:id="rId61" w:anchor="/document/411024354/entry/111515" w:history="1">
              <w:r w:rsidRPr="00145E66">
                <w:rPr>
                  <w:color w:val="000000" w:themeColor="text1"/>
                  <w:sz w:val="23"/>
                  <w:szCs w:val="23"/>
                </w:rPr>
                <w:t>11.5.15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Показатель организации коммерческого учета тепловой энергии, теплоносителя</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0,02</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учет</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учет</w:t>
            </w:r>
            <w:r w:rsidRPr="00145E66">
              <w:rPr>
                <w:color w:val="000000" w:themeColor="text1"/>
                <w:sz w:val="23"/>
                <w:szCs w:val="23"/>
              </w:rPr>
              <w:t> = К</w:t>
            </w:r>
            <w:r w:rsidRPr="00145E66">
              <w:rPr>
                <w:color w:val="000000" w:themeColor="text1"/>
                <w:sz w:val="16"/>
                <w:szCs w:val="16"/>
                <w:vertAlign w:val="subscript"/>
              </w:rPr>
              <w:t> провер.уз.уч</w:t>
            </w:r>
            <w:r w:rsidRPr="00145E66">
              <w:rPr>
                <w:color w:val="000000" w:themeColor="text1"/>
                <w:sz w:val="23"/>
                <w:szCs w:val="23"/>
              </w:rPr>
              <w:t> * 0,5 + К</w:t>
            </w:r>
            <w:r w:rsidRPr="00145E66">
              <w:rPr>
                <w:color w:val="000000" w:themeColor="text1"/>
                <w:sz w:val="16"/>
                <w:szCs w:val="16"/>
                <w:vertAlign w:val="subscript"/>
              </w:rPr>
              <w:t> провер.кип</w:t>
            </w:r>
            <w:r w:rsidRPr="00145E66">
              <w:rPr>
                <w:color w:val="000000" w:themeColor="text1"/>
                <w:sz w:val="23"/>
                <w:szCs w:val="23"/>
              </w:rPr>
              <w:t> * 0,5</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1.4.1</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Акты периодической проверки узла учета, составленные в соответствии </w:t>
            </w:r>
            <w:r w:rsidRPr="00145E66">
              <w:rPr>
                <w:color w:val="000000" w:themeColor="text1"/>
                <w:sz w:val="23"/>
                <w:szCs w:val="23"/>
              </w:rPr>
              <w:lastRenderedPageBreak/>
              <w:t>с </w:t>
            </w:r>
            <w:hyperlink r:id="rId62" w:anchor="/document/70511954/entry/73" w:history="1">
              <w:r w:rsidRPr="00145E66">
                <w:rPr>
                  <w:color w:val="000000" w:themeColor="text1"/>
                  <w:sz w:val="23"/>
                  <w:szCs w:val="23"/>
                </w:rPr>
                <w:t>пунктом 73</w:t>
              </w:r>
            </w:hyperlink>
            <w:r w:rsidRPr="00145E66">
              <w:rPr>
                <w:color w:val="000000" w:themeColor="text1"/>
                <w:sz w:val="23"/>
                <w:szCs w:val="23"/>
              </w:rPr>
              <w:t> Правил коммерческого учета, утвержденных </w:t>
            </w:r>
            <w:hyperlink r:id="rId63" w:anchor="/document/70511954/entry/0" w:history="1">
              <w:r w:rsidRPr="00145E66">
                <w:rPr>
                  <w:color w:val="000000" w:themeColor="text1"/>
                  <w:sz w:val="23"/>
                  <w:szCs w:val="23"/>
                </w:rPr>
                <w:t>постановлением</w:t>
              </w:r>
            </w:hyperlink>
            <w:r w:rsidRPr="00145E66">
              <w:rPr>
                <w:color w:val="000000" w:themeColor="text1"/>
                <w:sz w:val="23"/>
                <w:szCs w:val="23"/>
              </w:rPr>
              <w:t xml:space="preserve"> Правительства Российской Федерации от 18 ноября 2013 </w:t>
            </w:r>
            <w:r w:rsidR="00145E66">
              <w:rPr>
                <w:color w:val="000000" w:themeColor="text1"/>
                <w:sz w:val="23"/>
                <w:szCs w:val="23"/>
              </w:rPr>
              <w:t>№</w:t>
            </w:r>
            <w:r w:rsidRPr="00145E66">
              <w:rPr>
                <w:color w:val="000000" w:themeColor="text1"/>
                <w:sz w:val="23"/>
                <w:szCs w:val="23"/>
              </w:rPr>
              <w:t> 1034, акты разграничения балансовой принадлежности (</w:t>
            </w:r>
            <w:hyperlink r:id="rId64" w:anchor="/document/411024354/entry/111514" w:history="1">
              <w:r w:rsidRPr="00145E66">
                <w:rPr>
                  <w:color w:val="000000" w:themeColor="text1"/>
                  <w:sz w:val="23"/>
                  <w:szCs w:val="23"/>
                </w:rPr>
                <w:t>подпункт 11.5.14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наличия акта проверки узла учета</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провер.уз.уч</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1.4.2</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 </w:t>
            </w:r>
            <w:r w:rsidRPr="00145E66">
              <w:rPr>
                <w:color w:val="000000" w:themeColor="text1"/>
                <w:sz w:val="23"/>
                <w:szCs w:val="23"/>
              </w:rPr>
              <w:lastRenderedPageBreak/>
              <w:t>(</w:t>
            </w:r>
            <w:hyperlink r:id="rId65" w:anchor="/document/411024354/entry/111515" w:history="1">
              <w:r w:rsidRPr="00145E66">
                <w:rPr>
                  <w:color w:val="000000" w:themeColor="text1"/>
                  <w:sz w:val="23"/>
                  <w:szCs w:val="23"/>
                </w:rPr>
                <w:t>подпункт 11.5.15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Показатель наличия актов проверки контрольно-измерительных приборов в тепловом пункте</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провер.кип</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rPr>
          <w:trHeight w:val="240"/>
        </w:trPr>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2</w:t>
            </w:r>
          </w:p>
        </w:tc>
        <w:tc>
          <w:tcPr>
            <w:tcW w:w="1655" w:type="dxa"/>
            <w:vMerge w:val="restart"/>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В случае эксплуатации жилищного фонда обеспечить выполнение требований </w:t>
            </w:r>
            <w:hyperlink r:id="rId66" w:anchor="/document/12132859/entry/1000" w:history="1">
              <w:r w:rsidRPr="00145E66">
                <w:rPr>
                  <w:color w:val="000000" w:themeColor="text1"/>
                  <w:sz w:val="23"/>
                  <w:szCs w:val="23"/>
                </w:rPr>
                <w:t>Правил и норм</w:t>
              </w:r>
            </w:hyperlink>
            <w:r w:rsidRPr="00145E66">
              <w:rPr>
                <w:color w:val="000000" w:themeColor="text1"/>
                <w:sz w:val="23"/>
                <w:szCs w:val="23"/>
              </w:rPr>
              <w:t> технической эксплуатации жилищного фонда, утвержденных </w:t>
            </w:r>
            <w:hyperlink r:id="rId67" w:anchor="/document/12132859/entry/0" w:history="1">
              <w:r w:rsidRPr="00145E66">
                <w:rPr>
                  <w:color w:val="000000" w:themeColor="text1"/>
                  <w:sz w:val="23"/>
                  <w:szCs w:val="23"/>
                </w:rPr>
                <w:t>постановлением</w:t>
              </w:r>
            </w:hyperlink>
            <w:r w:rsidRPr="00145E66">
              <w:rPr>
                <w:color w:val="000000" w:themeColor="text1"/>
                <w:sz w:val="23"/>
                <w:szCs w:val="23"/>
              </w:rPr>
              <w:t xml:space="preserve"> Госстроя Российской Федерации от 27 сентября 2003 </w:t>
            </w:r>
            <w:r w:rsidR="00145E66">
              <w:rPr>
                <w:color w:val="000000" w:themeColor="text1"/>
                <w:sz w:val="23"/>
                <w:szCs w:val="23"/>
              </w:rPr>
              <w:t>№</w:t>
            </w:r>
            <w:r w:rsidRPr="00145E66">
              <w:rPr>
                <w:color w:val="000000" w:themeColor="text1"/>
                <w:sz w:val="23"/>
                <w:szCs w:val="23"/>
              </w:rPr>
              <w:t> 170</w:t>
            </w:r>
            <w:r w:rsidRPr="00145E66">
              <w:rPr>
                <w:color w:val="000000" w:themeColor="text1"/>
                <w:sz w:val="16"/>
                <w:szCs w:val="16"/>
                <w:vertAlign w:val="superscript"/>
              </w:rPr>
              <w:t> </w:t>
            </w:r>
            <w:hyperlink r:id="rId68" w:anchor="/document/411024354/entry/24333" w:history="1">
              <w:r w:rsidRPr="00145E66">
                <w:rPr>
                  <w:color w:val="000000" w:themeColor="text1"/>
                  <w:sz w:val="16"/>
                  <w:szCs w:val="16"/>
                  <w:vertAlign w:val="superscript"/>
                </w:rPr>
                <w:t>3</w:t>
              </w:r>
            </w:hyperlink>
            <w:r w:rsidRPr="00145E66">
              <w:rPr>
                <w:color w:val="000000" w:themeColor="text1"/>
                <w:sz w:val="23"/>
                <w:szCs w:val="23"/>
              </w:rPr>
              <w:t> (далее - Правила и нормы технической эксплуатации жилищного фонда) (</w:t>
            </w:r>
            <w:hyperlink r:id="rId69" w:anchor="/document/411024354/entry/10112" w:history="1">
              <w:r w:rsidRPr="00145E66">
                <w:rPr>
                  <w:color w:val="000000" w:themeColor="text1"/>
                  <w:sz w:val="23"/>
                  <w:szCs w:val="23"/>
                </w:rPr>
                <w:t>подпункт 11.2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Документы, предусмотренные </w:t>
            </w:r>
            <w:hyperlink r:id="rId70" w:anchor="/document/411024354/entry/111516" w:history="1">
              <w:r w:rsidRPr="00145E66">
                <w:rPr>
                  <w:color w:val="000000" w:themeColor="text1"/>
                  <w:sz w:val="23"/>
                  <w:szCs w:val="23"/>
                </w:rPr>
                <w:t>подпунктами 11.5.16</w:t>
              </w:r>
            </w:hyperlink>
            <w:r w:rsidRPr="00145E66">
              <w:rPr>
                <w:color w:val="000000" w:themeColor="text1"/>
                <w:sz w:val="23"/>
                <w:szCs w:val="23"/>
              </w:rPr>
              <w:t>, </w:t>
            </w:r>
            <w:hyperlink r:id="rId71" w:anchor="/document/411024354/entry/111517" w:history="1">
              <w:r w:rsidRPr="00145E66">
                <w:rPr>
                  <w:color w:val="000000" w:themeColor="text1"/>
                  <w:sz w:val="23"/>
                  <w:szCs w:val="23"/>
                </w:rPr>
                <w:t>11.5.17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Показатель выполнения </w:t>
            </w:r>
            <w:hyperlink r:id="rId72" w:anchor="/document/12132859/entry/1000" w:history="1">
              <w:r w:rsidRPr="00145E66">
                <w:rPr>
                  <w:color w:val="000000" w:themeColor="text1"/>
                  <w:sz w:val="23"/>
                  <w:szCs w:val="23"/>
                </w:rPr>
                <w:t>Правил и норм</w:t>
              </w:r>
            </w:hyperlink>
            <w:r w:rsidRPr="00145E66">
              <w:rPr>
                <w:color w:val="000000" w:themeColor="text1"/>
                <w:sz w:val="23"/>
                <w:szCs w:val="23"/>
              </w:rPr>
              <w:t> технической эксплуатации жилищного фонда</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0,06</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жил.фонд</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жил.фонд</w:t>
            </w:r>
            <w:r w:rsidRPr="00145E66">
              <w:rPr>
                <w:color w:val="000000" w:themeColor="text1"/>
                <w:sz w:val="23"/>
                <w:szCs w:val="23"/>
              </w:rPr>
              <w:t> = К</w:t>
            </w:r>
            <w:r w:rsidRPr="00145E66">
              <w:rPr>
                <w:color w:val="000000" w:themeColor="text1"/>
                <w:sz w:val="16"/>
                <w:szCs w:val="16"/>
                <w:vertAlign w:val="subscript"/>
              </w:rPr>
              <w:t> контур</w:t>
            </w:r>
            <w:r w:rsidRPr="00145E66">
              <w:rPr>
                <w:color w:val="000000" w:themeColor="text1"/>
                <w:sz w:val="23"/>
                <w:szCs w:val="23"/>
              </w:rPr>
              <w:t> * 0,7 + К</w:t>
            </w:r>
            <w:r w:rsidRPr="00145E66">
              <w:rPr>
                <w:color w:val="000000" w:themeColor="text1"/>
                <w:sz w:val="16"/>
                <w:szCs w:val="16"/>
                <w:vertAlign w:val="subscript"/>
              </w:rPr>
              <w:t> дезинф</w:t>
            </w:r>
            <w:r w:rsidRPr="00145E66">
              <w:rPr>
                <w:color w:val="000000" w:themeColor="text1"/>
                <w:sz w:val="23"/>
                <w:szCs w:val="23"/>
              </w:rPr>
              <w:t> * 0,3</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2.1</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Акт выполненных работ по подготовке к отопительному периоду теплового контура здания в соответствии с требованиями </w:t>
            </w:r>
            <w:hyperlink r:id="rId73" w:anchor="/document/12132859/entry/102610" w:history="1">
              <w:r w:rsidRPr="00145E66">
                <w:rPr>
                  <w:color w:val="000000" w:themeColor="text1"/>
                  <w:sz w:val="23"/>
                  <w:szCs w:val="23"/>
                </w:rPr>
                <w:t>пункта 2.6.10</w:t>
              </w:r>
            </w:hyperlink>
            <w:r w:rsidRPr="00145E66">
              <w:rPr>
                <w:color w:val="000000" w:themeColor="text1"/>
                <w:sz w:val="23"/>
                <w:szCs w:val="23"/>
              </w:rPr>
              <w:t> Правил и норм технической эксплуатации жилищного фонда (</w:t>
            </w:r>
            <w:hyperlink r:id="rId74" w:anchor="/document/411024354/entry/111516" w:history="1">
              <w:r w:rsidRPr="00145E66">
                <w:rPr>
                  <w:color w:val="000000" w:themeColor="text1"/>
                  <w:sz w:val="23"/>
                  <w:szCs w:val="23"/>
                </w:rPr>
                <w:t>подпункт 11.5.16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Показатель выполнения работ по подготовке к отопительному периоду теплового контура здания</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0,7</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контур</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2.2</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Акты о проведении дезинфекции </w:t>
            </w:r>
            <w:r w:rsidRPr="00145E66">
              <w:rPr>
                <w:color w:val="000000" w:themeColor="text1"/>
                <w:sz w:val="23"/>
                <w:szCs w:val="23"/>
              </w:rPr>
              <w:lastRenderedPageBreak/>
              <w:t>систем теплопотребления с открытой схемой теплоснабжения и горячего водоснабжения в соответствии с </w:t>
            </w:r>
            <w:hyperlink r:id="rId75" w:anchor="/document/12132859/entry/105210" w:history="1">
              <w:r w:rsidRPr="00145E66">
                <w:rPr>
                  <w:color w:val="000000" w:themeColor="text1"/>
                  <w:sz w:val="23"/>
                  <w:szCs w:val="23"/>
                </w:rPr>
                <w:t>пунктом 5.2.10</w:t>
              </w:r>
            </w:hyperlink>
            <w:r w:rsidRPr="00145E66">
              <w:rPr>
                <w:color w:val="000000" w:themeColor="text1"/>
                <w:sz w:val="23"/>
                <w:szCs w:val="23"/>
              </w:rPr>
              <w:t> Правил и норм технической эксплуатации жилищного фонда, санитарных правил и норм </w:t>
            </w:r>
            <w:hyperlink r:id="rId76" w:anchor="/document/400274954/entry/1000" w:history="1">
              <w:r w:rsidRPr="00145E66">
                <w:rPr>
                  <w:color w:val="000000" w:themeColor="text1"/>
                  <w:sz w:val="23"/>
                  <w:szCs w:val="23"/>
                </w:rPr>
                <w:t>СанПиН 1.2.3685-21</w:t>
              </w:r>
            </w:hyperlink>
            <w:r w:rsidRPr="00145E66">
              <w:rPr>
                <w:color w:val="000000" w:themeColor="text1"/>
                <w:sz w:val="23"/>
                <w:szCs w:val="23"/>
              </w:rPr>
              <w:t> "Гигиенические нормативы и требования к обеспечению безопасности и (или) безвредности для человека факторов среды обитания", утвержденных </w:t>
            </w:r>
            <w:hyperlink r:id="rId77" w:anchor="/document/400274954/entry/0" w:history="1">
              <w:r w:rsidRPr="00145E66">
                <w:rPr>
                  <w:color w:val="000000" w:themeColor="text1"/>
                  <w:sz w:val="23"/>
                  <w:szCs w:val="23"/>
                </w:rPr>
                <w:t>постановлением</w:t>
              </w:r>
            </w:hyperlink>
            <w:r w:rsidRPr="00145E66">
              <w:rPr>
                <w:color w:val="000000" w:themeColor="text1"/>
                <w:sz w:val="23"/>
                <w:szCs w:val="23"/>
              </w:rPr>
              <w:t> Главного государственног</w:t>
            </w:r>
            <w:r w:rsidRPr="00145E66">
              <w:rPr>
                <w:color w:val="000000" w:themeColor="text1"/>
                <w:sz w:val="23"/>
                <w:szCs w:val="23"/>
              </w:rPr>
              <w:lastRenderedPageBreak/>
              <w:t xml:space="preserve">о санитарного врача Российской Федерации от 28.01.2021 </w:t>
            </w:r>
            <w:r w:rsidR="00145E66">
              <w:rPr>
                <w:color w:val="000000" w:themeColor="text1"/>
                <w:sz w:val="23"/>
                <w:szCs w:val="23"/>
              </w:rPr>
              <w:t>№</w:t>
            </w:r>
            <w:r w:rsidRPr="00145E66">
              <w:rPr>
                <w:color w:val="000000" w:themeColor="text1"/>
                <w:sz w:val="23"/>
                <w:szCs w:val="23"/>
              </w:rPr>
              <w:t> 2</w:t>
            </w:r>
            <w:r w:rsidRPr="00145E66">
              <w:rPr>
                <w:color w:val="000000" w:themeColor="text1"/>
                <w:sz w:val="16"/>
                <w:szCs w:val="16"/>
                <w:vertAlign w:val="superscript"/>
              </w:rPr>
              <w:t> </w:t>
            </w:r>
            <w:hyperlink r:id="rId78" w:anchor="/document/411024354/entry/24444" w:history="1">
              <w:r w:rsidRPr="00145E66">
                <w:rPr>
                  <w:color w:val="000000" w:themeColor="text1"/>
                  <w:sz w:val="16"/>
                  <w:szCs w:val="16"/>
                  <w:vertAlign w:val="superscript"/>
                </w:rPr>
                <w:t>4</w:t>
              </w:r>
            </w:hyperlink>
            <w:r w:rsidRPr="00145E66">
              <w:rPr>
                <w:color w:val="000000" w:themeColor="text1"/>
                <w:sz w:val="23"/>
                <w:szCs w:val="23"/>
              </w:rPr>
              <w:t> (далее - СанПиН 1.2.3685-21), и акты о результатах отбора проб воды из системы на соответствие требованиям СанПиН 1.2.3685-21, оформленные аккредитованной лабораторией (</w:t>
            </w:r>
            <w:hyperlink r:id="rId79" w:anchor="/document/411024354/entry/111517" w:history="1">
              <w:r w:rsidRPr="00145E66">
                <w:rPr>
                  <w:color w:val="000000" w:themeColor="text1"/>
                  <w:sz w:val="23"/>
                  <w:szCs w:val="23"/>
                </w:rPr>
                <w:t>подпункт 11.5.17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наличия актов о проведении </w:t>
            </w:r>
            <w:r w:rsidRPr="00145E66">
              <w:rPr>
                <w:color w:val="000000" w:themeColor="text1"/>
                <w:sz w:val="23"/>
                <w:szCs w:val="23"/>
              </w:rPr>
              <w:lastRenderedPageBreak/>
              <w:t>дезинфекции систем теплопотребления с открытой схемой теплоснабжения и горячего водоснабжения актов о результатах отбора проб воды из системы</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0,3</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дезинф</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rPr>
          <w:trHeight w:val="240"/>
        </w:trPr>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3</w:t>
            </w:r>
          </w:p>
        </w:tc>
        <w:tc>
          <w:tcPr>
            <w:tcW w:w="1655" w:type="dxa"/>
            <w:vMerge w:val="restart"/>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Обеспечить выполнение требования, предусмотренного </w:t>
            </w:r>
            <w:hyperlink r:id="rId80" w:anchor="/document/184452/entry/1011" w:history="1">
              <w:r w:rsidRPr="00145E66">
                <w:rPr>
                  <w:color w:val="000000" w:themeColor="text1"/>
                  <w:sz w:val="23"/>
                  <w:szCs w:val="23"/>
                </w:rPr>
                <w:t>пунктом 11</w:t>
              </w:r>
            </w:hyperlink>
            <w:r w:rsidRPr="00145E66">
              <w:rPr>
                <w:color w:val="000000" w:themeColor="text1"/>
                <w:sz w:val="23"/>
                <w:szCs w:val="23"/>
              </w:rPr>
              <w:t xml:space="preserve"> Правил пользования газом и предоставления услуг по газоснабжению </w:t>
            </w:r>
            <w:r w:rsidRPr="00145E66">
              <w:rPr>
                <w:color w:val="000000" w:themeColor="text1"/>
                <w:sz w:val="23"/>
                <w:szCs w:val="23"/>
              </w:rPr>
              <w:lastRenderedPageBreak/>
              <w:t>в Российской Федерации, утвержденных </w:t>
            </w:r>
            <w:hyperlink r:id="rId81" w:anchor="/document/184452/entry/0" w:history="1">
              <w:r w:rsidRPr="00145E66">
                <w:rPr>
                  <w:color w:val="000000" w:themeColor="text1"/>
                  <w:sz w:val="23"/>
                  <w:szCs w:val="23"/>
                </w:rPr>
                <w:t>постановлением</w:t>
              </w:r>
            </w:hyperlink>
            <w:r w:rsidRPr="00145E66">
              <w:rPr>
                <w:color w:val="000000" w:themeColor="text1"/>
                <w:sz w:val="23"/>
                <w:szCs w:val="23"/>
              </w:rPr>
              <w:t xml:space="preserve"> Правительства Российской Федерации от 17 мая 2002 г. </w:t>
            </w:r>
            <w:r w:rsidR="00145E66">
              <w:rPr>
                <w:color w:val="000000" w:themeColor="text1"/>
                <w:sz w:val="23"/>
                <w:szCs w:val="23"/>
              </w:rPr>
              <w:t>№</w:t>
            </w:r>
            <w:r w:rsidRPr="00145E66">
              <w:rPr>
                <w:color w:val="000000" w:themeColor="text1"/>
                <w:sz w:val="23"/>
                <w:szCs w:val="23"/>
              </w:rPr>
              <w:t> 317,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w:t>
            </w:r>
            <w:hyperlink r:id="rId82" w:anchor="/document/411024354/entry/10113" w:history="1">
              <w:r w:rsidRPr="00145E66">
                <w:rPr>
                  <w:color w:val="000000" w:themeColor="text1"/>
                  <w:sz w:val="23"/>
                  <w:szCs w:val="23"/>
                </w:rPr>
                <w:t>подпункт 11.3 пункта 11</w:t>
              </w:r>
            </w:hyperlink>
            <w:r w:rsidRPr="00145E66">
              <w:rPr>
                <w:color w:val="000000" w:themeColor="text1"/>
                <w:sz w:val="23"/>
                <w:szCs w:val="23"/>
              </w:rPr>
              <w:t> Правил)</w:t>
            </w:r>
          </w:p>
        </w:tc>
        <w:tc>
          <w:tcPr>
            <w:tcW w:w="1701" w:type="dxa"/>
            <w:vMerge w:val="restart"/>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Для лиц, указанных в </w:t>
            </w:r>
            <w:hyperlink r:id="rId83" w:anchor="/document/411024354/entry/10014" w:history="1">
              <w:r w:rsidRPr="00145E66">
                <w:rPr>
                  <w:color w:val="000000" w:themeColor="text1"/>
                  <w:sz w:val="23"/>
                  <w:szCs w:val="23"/>
                </w:rPr>
                <w:t>подпунктах 1.4</w:t>
              </w:r>
            </w:hyperlink>
            <w:r w:rsidRPr="00145E66">
              <w:rPr>
                <w:color w:val="000000" w:themeColor="text1"/>
                <w:sz w:val="23"/>
                <w:szCs w:val="23"/>
              </w:rPr>
              <w:t>, </w:t>
            </w:r>
            <w:hyperlink r:id="rId84" w:anchor="/document/411024354/entry/10015" w:history="1">
              <w:r w:rsidRPr="00145E66">
                <w:rPr>
                  <w:color w:val="000000" w:themeColor="text1"/>
                  <w:sz w:val="23"/>
                  <w:szCs w:val="23"/>
                </w:rPr>
                <w:t>1.5 пункта 1</w:t>
              </w:r>
            </w:hyperlink>
            <w:r w:rsidRPr="00145E66">
              <w:rPr>
                <w:color w:val="000000" w:themeColor="text1"/>
                <w:sz w:val="23"/>
                <w:szCs w:val="23"/>
              </w:rPr>
              <w:t> Правил, - копия акта обследования дымовых и вентиляционных каналов многоквартирны</w:t>
            </w:r>
            <w:r w:rsidRPr="00145E66">
              <w:rPr>
                <w:color w:val="000000" w:themeColor="text1"/>
                <w:sz w:val="23"/>
                <w:szCs w:val="23"/>
              </w:rPr>
              <w:lastRenderedPageBreak/>
              <w:t>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hyperlink r:id="rId85" w:anchor="/document/411024354/entry/111518" w:history="1">
              <w:r w:rsidRPr="00145E66">
                <w:rPr>
                  <w:color w:val="000000" w:themeColor="text1"/>
                  <w:sz w:val="23"/>
                  <w:szCs w:val="23"/>
                </w:rPr>
                <w:t>пункт 11.5.18 пункта 18</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обеспечения безопасности при использовании и содержании внутридомового и внутриквартирного газового оборудования </w:t>
            </w:r>
            <w:r w:rsidRPr="00145E66">
              <w:rPr>
                <w:color w:val="000000" w:themeColor="text1"/>
                <w:sz w:val="23"/>
                <w:szCs w:val="23"/>
              </w:rPr>
              <w:lastRenderedPageBreak/>
              <w:t>при предоставлении коммунальной услуги по газоснабжению</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0,02</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газ</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газ</w:t>
            </w:r>
            <w:r w:rsidRPr="00145E66">
              <w:rPr>
                <w:color w:val="000000" w:themeColor="text1"/>
                <w:sz w:val="23"/>
                <w:szCs w:val="23"/>
              </w:rPr>
              <w:t> =</w:t>
            </w:r>
            <w:r w:rsidRPr="00145E66">
              <w:rPr>
                <w:color w:val="000000" w:themeColor="text1"/>
                <w:sz w:val="16"/>
                <w:szCs w:val="16"/>
                <w:vertAlign w:val="superscript"/>
              </w:rPr>
              <w:t> -</w:t>
            </w:r>
            <w:r w:rsidRPr="00145E66">
              <w:rPr>
                <w:color w:val="000000" w:themeColor="text1"/>
                <w:sz w:val="23"/>
                <w:szCs w:val="23"/>
              </w:rPr>
              <w:t>К</w:t>
            </w:r>
            <w:r w:rsidRPr="00145E66">
              <w:rPr>
                <w:color w:val="000000" w:themeColor="text1"/>
                <w:sz w:val="16"/>
                <w:szCs w:val="16"/>
                <w:vertAlign w:val="subscript"/>
              </w:rPr>
              <w:t> дым.вент</w:t>
            </w:r>
            <w:r w:rsidRPr="00145E66">
              <w:rPr>
                <w:color w:val="000000" w:themeColor="text1"/>
                <w:sz w:val="23"/>
                <w:szCs w:val="23"/>
              </w:rPr>
              <w:t> * 0,5 + К</w:t>
            </w:r>
            <w:r w:rsidRPr="00145E66">
              <w:rPr>
                <w:color w:val="000000" w:themeColor="text1"/>
                <w:sz w:val="16"/>
                <w:szCs w:val="16"/>
                <w:vertAlign w:val="subscript"/>
              </w:rPr>
              <w:t> догов.тех.обсл</w:t>
            </w:r>
            <w:r w:rsidRPr="00145E66">
              <w:rPr>
                <w:color w:val="000000" w:themeColor="text1"/>
                <w:sz w:val="23"/>
                <w:szCs w:val="23"/>
              </w:rPr>
              <w:t> * 0,5</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3.1</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Показатель наличия акта обследования дымовых и вентиляционных каналов многоквартирных домов перед отопительным периодом</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дым.вент</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605"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3.2</w:t>
            </w:r>
          </w:p>
        </w:tc>
        <w:tc>
          <w:tcPr>
            <w:tcW w:w="1655"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vMerge/>
            <w:shd w:val="clear" w:color="auto" w:fill="FFFFFF"/>
            <w:vAlign w:val="center"/>
            <w:hideMark/>
          </w:tcPr>
          <w:p w:rsidR="001311BA" w:rsidRPr="00145E66" w:rsidRDefault="001311BA" w:rsidP="001311BA">
            <w:pPr>
              <w:widowControl/>
              <w:autoSpaceDE/>
              <w:autoSpaceDN/>
              <w:adjustRightInd/>
              <w:jc w:val="both"/>
              <w:rPr>
                <w:color w:val="000000" w:themeColor="text1"/>
                <w:sz w:val="23"/>
                <w:szCs w:val="23"/>
              </w:rPr>
            </w:pP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Показатель наличия действующего договора о техническом обслуживании и ремонте внутридомового газового оборудования в многоквартирном доме</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догов.тех.обсл</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r w:rsidR="001311BA" w:rsidRPr="00145E66" w:rsidTr="00C85B7F">
        <w:tc>
          <w:tcPr>
            <w:tcW w:w="559" w:type="dxa"/>
            <w:shd w:val="clear" w:color="auto" w:fill="FFFFFF"/>
            <w:hideMark/>
          </w:tcPr>
          <w:p w:rsidR="001311BA" w:rsidRPr="00145E66" w:rsidRDefault="001311BA" w:rsidP="001311BA">
            <w:pPr>
              <w:widowControl/>
              <w:autoSpaceDE/>
              <w:autoSpaceDN/>
              <w:adjustRightInd/>
              <w:ind w:right="-157"/>
              <w:rPr>
                <w:color w:val="000000" w:themeColor="text1"/>
                <w:sz w:val="23"/>
                <w:szCs w:val="23"/>
              </w:rPr>
            </w:pPr>
            <w:r w:rsidRPr="00145E66">
              <w:rPr>
                <w:color w:val="000000" w:themeColor="text1"/>
                <w:sz w:val="23"/>
                <w:szCs w:val="23"/>
              </w:rPr>
              <w:t>4</w:t>
            </w:r>
          </w:p>
        </w:tc>
        <w:tc>
          <w:tcPr>
            <w:tcW w:w="1701"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 xml:space="preserve">Обеспечить выполнение в установленные сроки предписаний, </w:t>
            </w:r>
            <w:r w:rsidRPr="00145E66">
              <w:rPr>
                <w:color w:val="000000" w:themeColor="text1"/>
                <w:sz w:val="23"/>
                <w:szCs w:val="23"/>
              </w:rPr>
              <w:lastRenderedPageBreak/>
              <w:t xml:space="preserve">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w:t>
            </w:r>
            <w:r w:rsidRPr="00145E66">
              <w:rPr>
                <w:color w:val="000000" w:themeColor="text1"/>
                <w:sz w:val="23"/>
                <w:szCs w:val="23"/>
              </w:rPr>
              <w:lastRenderedPageBreak/>
              <w:t>мобилизации, исполнения наказаний (их подразделениями) (в случаях, предусмотренных </w:t>
            </w:r>
            <w:hyperlink r:id="rId86" w:anchor="/document/12177489/entry/40112" w:history="1">
              <w:r w:rsidRPr="00145E66">
                <w:rPr>
                  <w:color w:val="000000" w:themeColor="text1"/>
                  <w:sz w:val="23"/>
                  <w:szCs w:val="23"/>
                </w:rPr>
                <w:t>пунктом 2 части 1 статьи 4</w:t>
              </w:r>
              <w:r w:rsidRPr="00145E66">
                <w:rPr>
                  <w:color w:val="000000" w:themeColor="text1"/>
                  <w:sz w:val="16"/>
                  <w:szCs w:val="16"/>
                  <w:vertAlign w:val="superscript"/>
                </w:rPr>
                <w:t> 1</w:t>
              </w:r>
            </w:hyperlink>
            <w:r w:rsidRPr="00145E66">
              <w:rPr>
                <w:color w:val="000000" w:themeColor="text1"/>
                <w:sz w:val="23"/>
                <w:szCs w:val="23"/>
              </w:rPr>
              <w:t> Федерального закона о теплоснабжении и </w:t>
            </w:r>
            <w:hyperlink r:id="rId87" w:anchor="/document/11900785/entry/5022" w:history="1">
              <w:r w:rsidRPr="00145E66">
                <w:rPr>
                  <w:color w:val="000000" w:themeColor="text1"/>
                  <w:sz w:val="23"/>
                  <w:szCs w:val="23"/>
                </w:rPr>
                <w:t>абзацем вторым пункта 2 статьи 5</w:t>
              </w:r>
            </w:hyperlink>
            <w:r w:rsidRPr="00145E66">
              <w:rPr>
                <w:color w:val="000000" w:themeColor="text1"/>
                <w:sz w:val="23"/>
                <w:szCs w:val="23"/>
              </w:rPr>
              <w:t xml:space="preserve"> Федерального закона от 21 июля 1997 г. </w:t>
            </w:r>
            <w:r w:rsidR="00145E66">
              <w:rPr>
                <w:color w:val="000000" w:themeColor="text1"/>
                <w:sz w:val="23"/>
                <w:szCs w:val="23"/>
              </w:rPr>
              <w:t>№</w:t>
            </w:r>
            <w:r w:rsidRPr="00145E66">
              <w:rPr>
                <w:color w:val="000000" w:themeColor="text1"/>
                <w:sz w:val="23"/>
                <w:szCs w:val="23"/>
              </w:rPr>
              <w:t> 116-ФЗ "О промышленной безопасности опасных производственных объектов" (далее - Федеральный закон о промышленной безопасности), об устранении нарушений требований </w:t>
            </w:r>
            <w:hyperlink r:id="rId88" w:anchor="/document/185671/entry/124" w:history="1">
              <w:r w:rsidRPr="00145E66">
                <w:rPr>
                  <w:color w:val="000000" w:themeColor="text1"/>
                  <w:sz w:val="23"/>
                  <w:szCs w:val="23"/>
                </w:rPr>
                <w:t>пунктов 2.2.1</w:t>
              </w:r>
            </w:hyperlink>
            <w:r w:rsidRPr="00145E66">
              <w:rPr>
                <w:color w:val="000000" w:themeColor="text1"/>
                <w:sz w:val="23"/>
                <w:szCs w:val="23"/>
              </w:rPr>
              <w:t>, </w:t>
            </w:r>
            <w:hyperlink r:id="rId89" w:anchor="/document/185671/entry/147" w:history="1">
              <w:r w:rsidRPr="00145E66">
                <w:rPr>
                  <w:color w:val="000000" w:themeColor="text1"/>
                  <w:sz w:val="23"/>
                  <w:szCs w:val="23"/>
                </w:rPr>
                <w:t>2.3.14</w:t>
              </w:r>
            </w:hyperlink>
            <w:r w:rsidRPr="00145E66">
              <w:rPr>
                <w:color w:val="000000" w:themeColor="text1"/>
                <w:sz w:val="23"/>
                <w:szCs w:val="23"/>
              </w:rPr>
              <w:t>, </w:t>
            </w:r>
            <w:hyperlink r:id="rId90" w:anchor="/document/185671/entry/148" w:history="1">
              <w:r w:rsidRPr="00145E66">
                <w:rPr>
                  <w:color w:val="000000" w:themeColor="text1"/>
                  <w:sz w:val="23"/>
                  <w:szCs w:val="23"/>
                </w:rPr>
                <w:t>2.3.</w:t>
              </w:r>
              <w:r w:rsidRPr="00145E66">
                <w:rPr>
                  <w:color w:val="000000" w:themeColor="text1"/>
                  <w:sz w:val="23"/>
                  <w:szCs w:val="23"/>
                </w:rPr>
                <w:lastRenderedPageBreak/>
                <w:t>15</w:t>
              </w:r>
            </w:hyperlink>
            <w:r w:rsidRPr="00145E66">
              <w:rPr>
                <w:color w:val="000000" w:themeColor="text1"/>
                <w:sz w:val="23"/>
                <w:szCs w:val="23"/>
              </w:rPr>
              <w:t>, </w:t>
            </w:r>
            <w:hyperlink r:id="rId91" w:anchor="/document/185671/entry/236" w:history="1">
              <w:r w:rsidRPr="00145E66">
                <w:rPr>
                  <w:color w:val="000000" w:themeColor="text1"/>
                  <w:sz w:val="23"/>
                  <w:szCs w:val="23"/>
                </w:rPr>
                <w:t>2.8.1</w:t>
              </w:r>
            </w:hyperlink>
            <w:r w:rsidRPr="00145E66">
              <w:rPr>
                <w:color w:val="000000" w:themeColor="text1"/>
                <w:sz w:val="23"/>
                <w:szCs w:val="23"/>
              </w:rPr>
              <w:t>, </w:t>
            </w:r>
            <w:hyperlink r:id="rId92" w:anchor="/document/185671/entry/617" w:history="1">
              <w:r w:rsidRPr="00145E66">
                <w:rPr>
                  <w:color w:val="000000" w:themeColor="text1"/>
                  <w:sz w:val="23"/>
                  <w:szCs w:val="23"/>
                </w:rPr>
                <w:t>6.2.52</w:t>
              </w:r>
            </w:hyperlink>
            <w:r w:rsidRPr="00145E66">
              <w:rPr>
                <w:color w:val="000000" w:themeColor="text1"/>
                <w:sz w:val="23"/>
                <w:szCs w:val="23"/>
              </w:rPr>
              <w:t>, </w:t>
            </w:r>
            <w:hyperlink r:id="rId93" w:anchor="/document/185671/entry/627" w:history="1">
              <w:r w:rsidRPr="00145E66">
                <w:rPr>
                  <w:color w:val="000000" w:themeColor="text1"/>
                  <w:sz w:val="23"/>
                  <w:szCs w:val="23"/>
                </w:rPr>
                <w:t>6.2.62</w:t>
              </w:r>
            </w:hyperlink>
            <w:r w:rsidRPr="00145E66">
              <w:rPr>
                <w:color w:val="000000" w:themeColor="text1"/>
                <w:sz w:val="23"/>
                <w:szCs w:val="23"/>
              </w:rPr>
              <w:t>, </w:t>
            </w:r>
            <w:hyperlink r:id="rId94" w:anchor="/document/185671/entry/756" w:history="1">
              <w:r w:rsidRPr="00145E66">
                <w:rPr>
                  <w:color w:val="000000" w:themeColor="text1"/>
                  <w:sz w:val="23"/>
                  <w:szCs w:val="23"/>
                </w:rPr>
                <w:t>9.1.53</w:t>
              </w:r>
            </w:hyperlink>
            <w:r w:rsidRPr="00145E66">
              <w:rPr>
                <w:color w:val="000000" w:themeColor="text1"/>
                <w:sz w:val="23"/>
                <w:szCs w:val="23"/>
              </w:rPr>
              <w:t>, </w:t>
            </w:r>
            <w:hyperlink r:id="rId95" w:anchor="/document/185671/entry/776" w:history="1">
              <w:r w:rsidRPr="00145E66">
                <w:rPr>
                  <w:color w:val="000000" w:themeColor="text1"/>
                  <w:sz w:val="23"/>
                  <w:szCs w:val="23"/>
                </w:rPr>
                <w:t>9.2.9</w:t>
              </w:r>
            </w:hyperlink>
            <w:r w:rsidRPr="00145E66">
              <w:rPr>
                <w:color w:val="000000" w:themeColor="text1"/>
                <w:sz w:val="23"/>
                <w:szCs w:val="23"/>
              </w:rPr>
              <w:t>, </w:t>
            </w:r>
            <w:hyperlink r:id="rId96" w:anchor="/document/185671/entry/777" w:history="1">
              <w:r w:rsidRPr="00145E66">
                <w:rPr>
                  <w:color w:val="000000" w:themeColor="text1"/>
                  <w:sz w:val="23"/>
                  <w:szCs w:val="23"/>
                </w:rPr>
                <w:t>9.2.10</w:t>
              </w:r>
            </w:hyperlink>
            <w:r w:rsidRPr="00145E66">
              <w:rPr>
                <w:color w:val="000000" w:themeColor="text1"/>
                <w:sz w:val="23"/>
                <w:szCs w:val="23"/>
              </w:rPr>
              <w:t>, </w:t>
            </w:r>
            <w:hyperlink r:id="rId97" w:anchor="/document/185671/entry/779" w:history="1">
              <w:r w:rsidRPr="00145E66">
                <w:rPr>
                  <w:color w:val="000000" w:themeColor="text1"/>
                  <w:sz w:val="23"/>
                  <w:szCs w:val="23"/>
                </w:rPr>
                <w:t>9.2.12</w:t>
              </w:r>
            </w:hyperlink>
            <w:r w:rsidRPr="00145E66">
              <w:rPr>
                <w:color w:val="000000" w:themeColor="text1"/>
                <w:sz w:val="23"/>
                <w:szCs w:val="23"/>
              </w:rPr>
              <w:t>, </w:t>
            </w:r>
            <w:hyperlink r:id="rId98" w:anchor="/document/185671/entry/780" w:history="1">
              <w:r w:rsidRPr="00145E66">
                <w:rPr>
                  <w:color w:val="000000" w:themeColor="text1"/>
                  <w:sz w:val="23"/>
                  <w:szCs w:val="23"/>
                </w:rPr>
                <w:t>9.2.13</w:t>
              </w:r>
            </w:hyperlink>
            <w:r w:rsidRPr="00145E66">
              <w:rPr>
                <w:color w:val="000000" w:themeColor="text1"/>
                <w:sz w:val="23"/>
                <w:szCs w:val="23"/>
              </w:rPr>
              <w:t>, </w:t>
            </w:r>
            <w:hyperlink r:id="rId99" w:anchor="/document/185671/entry/787" w:history="1">
              <w:r w:rsidRPr="00145E66">
                <w:rPr>
                  <w:color w:val="000000" w:themeColor="text1"/>
                  <w:sz w:val="23"/>
                  <w:szCs w:val="23"/>
                </w:rPr>
                <w:t>9.2.20</w:t>
              </w:r>
            </w:hyperlink>
            <w:r w:rsidRPr="00145E66">
              <w:rPr>
                <w:color w:val="000000" w:themeColor="text1"/>
                <w:sz w:val="23"/>
                <w:szCs w:val="23"/>
              </w:rPr>
              <w:t>, </w:t>
            </w:r>
            <w:hyperlink r:id="rId100" w:anchor="/document/185671/entry/797" w:history="1">
              <w:r w:rsidRPr="00145E66">
                <w:rPr>
                  <w:color w:val="000000" w:themeColor="text1"/>
                  <w:sz w:val="23"/>
                  <w:szCs w:val="23"/>
                </w:rPr>
                <w:t>9.3.10</w:t>
              </w:r>
            </w:hyperlink>
            <w:r w:rsidRPr="00145E66">
              <w:rPr>
                <w:color w:val="000000" w:themeColor="text1"/>
                <w:sz w:val="23"/>
                <w:szCs w:val="23"/>
              </w:rPr>
              <w:t>, </w:t>
            </w:r>
            <w:hyperlink r:id="rId101" w:anchor="/document/185671/entry/798" w:history="1">
              <w:r w:rsidRPr="00145E66">
                <w:rPr>
                  <w:color w:val="000000" w:themeColor="text1"/>
                  <w:sz w:val="23"/>
                  <w:szCs w:val="23"/>
                </w:rPr>
                <w:t>9.3.11</w:t>
              </w:r>
            </w:hyperlink>
            <w:r w:rsidRPr="00145E66">
              <w:rPr>
                <w:color w:val="000000" w:themeColor="text1"/>
                <w:sz w:val="23"/>
                <w:szCs w:val="23"/>
              </w:rPr>
              <w:t>, </w:t>
            </w:r>
            <w:hyperlink r:id="rId102" w:anchor="/document/185671/entry/806" w:history="1">
              <w:r w:rsidRPr="00145E66">
                <w:rPr>
                  <w:color w:val="000000" w:themeColor="text1"/>
                  <w:sz w:val="23"/>
                  <w:szCs w:val="23"/>
                </w:rPr>
                <w:t>9.3.19</w:t>
              </w:r>
            </w:hyperlink>
            <w:r w:rsidRPr="00145E66">
              <w:rPr>
                <w:color w:val="000000" w:themeColor="text1"/>
                <w:sz w:val="23"/>
                <w:szCs w:val="23"/>
              </w:rPr>
              <w:t>, </w:t>
            </w:r>
            <w:hyperlink r:id="rId103" w:anchor="/document/185671/entry/811" w:history="1">
              <w:r w:rsidRPr="00145E66">
                <w:rPr>
                  <w:color w:val="000000" w:themeColor="text1"/>
                  <w:sz w:val="23"/>
                  <w:szCs w:val="23"/>
                </w:rPr>
                <w:t>9.3.24</w:t>
              </w:r>
            </w:hyperlink>
            <w:r w:rsidRPr="00145E66">
              <w:rPr>
                <w:color w:val="000000" w:themeColor="text1"/>
                <w:sz w:val="23"/>
                <w:szCs w:val="23"/>
              </w:rPr>
              <w:t>, </w:t>
            </w:r>
            <w:hyperlink r:id="rId104" w:anchor="/document/185671/entry/812" w:history="1">
              <w:r w:rsidRPr="00145E66">
                <w:rPr>
                  <w:color w:val="000000" w:themeColor="text1"/>
                  <w:sz w:val="23"/>
                  <w:szCs w:val="23"/>
                </w:rPr>
                <w:t>9.3.25</w:t>
              </w:r>
            </w:hyperlink>
            <w:r w:rsidRPr="00145E66">
              <w:rPr>
                <w:color w:val="000000" w:themeColor="text1"/>
                <w:sz w:val="23"/>
                <w:szCs w:val="23"/>
              </w:rPr>
              <w:t>, </w:t>
            </w:r>
            <w:hyperlink r:id="rId105" w:anchor="/document/185671/entry/852" w:history="1">
              <w:r w:rsidRPr="00145E66">
                <w:rPr>
                  <w:color w:val="000000" w:themeColor="text1"/>
                  <w:sz w:val="23"/>
                  <w:szCs w:val="23"/>
                </w:rPr>
                <w:t>10.1.9</w:t>
              </w:r>
            </w:hyperlink>
            <w:r w:rsidRPr="00145E66">
              <w:rPr>
                <w:color w:val="000000" w:themeColor="text1"/>
                <w:sz w:val="23"/>
                <w:szCs w:val="23"/>
              </w:rPr>
              <w:t>, </w:t>
            </w:r>
            <w:hyperlink r:id="rId106" w:anchor="/document/185671/entry/907" w:history="1">
              <w:r w:rsidRPr="00145E66">
                <w:rPr>
                  <w:color w:val="000000" w:themeColor="text1"/>
                  <w:sz w:val="23"/>
                  <w:szCs w:val="23"/>
                </w:rPr>
                <w:t>11.1</w:t>
              </w:r>
            </w:hyperlink>
            <w:r w:rsidRPr="00145E66">
              <w:rPr>
                <w:color w:val="000000" w:themeColor="text1"/>
                <w:sz w:val="23"/>
                <w:szCs w:val="23"/>
              </w:rPr>
              <w:t>, </w:t>
            </w:r>
            <w:hyperlink r:id="rId107" w:anchor="/document/185671/entry/908" w:history="1">
              <w:r w:rsidRPr="00145E66">
                <w:rPr>
                  <w:color w:val="000000" w:themeColor="text1"/>
                  <w:sz w:val="23"/>
                  <w:szCs w:val="23"/>
                </w:rPr>
                <w:t>11.2</w:t>
              </w:r>
            </w:hyperlink>
            <w:r w:rsidRPr="00145E66">
              <w:rPr>
                <w:color w:val="000000" w:themeColor="text1"/>
                <w:sz w:val="23"/>
                <w:szCs w:val="23"/>
              </w:rPr>
              <w:t>, </w:t>
            </w:r>
            <w:hyperlink r:id="rId108" w:anchor="/document/185671/entry/911" w:history="1">
              <w:r w:rsidRPr="00145E66">
                <w:rPr>
                  <w:color w:val="000000" w:themeColor="text1"/>
                  <w:sz w:val="23"/>
                  <w:szCs w:val="23"/>
                </w:rPr>
                <w:t>11.5</w:t>
              </w:r>
            </w:hyperlink>
            <w:r w:rsidRPr="00145E66">
              <w:rPr>
                <w:color w:val="000000" w:themeColor="text1"/>
                <w:sz w:val="23"/>
                <w:szCs w:val="23"/>
              </w:rPr>
              <w:t> Правил технической эксплуатации тепловых энергоустановок, </w:t>
            </w:r>
            <w:hyperlink r:id="rId109" w:anchor="/document/400165158/entry/1394" w:history="1">
              <w:r w:rsidRPr="00145E66">
                <w:rPr>
                  <w:color w:val="000000" w:themeColor="text1"/>
                  <w:sz w:val="23"/>
                  <w:szCs w:val="23"/>
                </w:rPr>
                <w:t>пунктов 394</w:t>
              </w:r>
            </w:hyperlink>
            <w:r w:rsidRPr="00145E66">
              <w:rPr>
                <w:color w:val="000000" w:themeColor="text1"/>
                <w:sz w:val="23"/>
                <w:szCs w:val="23"/>
              </w:rPr>
              <w:t>, </w:t>
            </w:r>
            <w:hyperlink r:id="rId110" w:anchor="/document/400165158/entry/1396" w:history="1">
              <w:r w:rsidRPr="00145E66">
                <w:rPr>
                  <w:color w:val="000000" w:themeColor="text1"/>
                  <w:sz w:val="23"/>
                  <w:szCs w:val="23"/>
                </w:rPr>
                <w:t>396 - 399</w:t>
              </w:r>
            </w:hyperlink>
            <w:r w:rsidRPr="00145E66">
              <w:rPr>
                <w:color w:val="000000" w:themeColor="text1"/>
                <w:sz w:val="23"/>
                <w:szCs w:val="23"/>
              </w:rPr>
              <w:t>, </w:t>
            </w:r>
            <w:hyperlink r:id="rId111" w:anchor="/document/400165158/entry/1403" w:history="1">
              <w:r w:rsidRPr="00145E66">
                <w:rPr>
                  <w:color w:val="000000" w:themeColor="text1"/>
                  <w:sz w:val="23"/>
                  <w:szCs w:val="23"/>
                </w:rPr>
                <w:t>403</w:t>
              </w:r>
            </w:hyperlink>
            <w:r w:rsidRPr="00145E66">
              <w:rPr>
                <w:color w:val="000000" w:themeColor="text1"/>
                <w:sz w:val="23"/>
                <w:szCs w:val="23"/>
              </w:rPr>
              <w:t> Правил промышленной безопасности (</w:t>
            </w:r>
            <w:hyperlink r:id="rId112" w:anchor="/document/411024354/entry/10114" w:history="1">
              <w:r w:rsidRPr="00145E66">
                <w:rPr>
                  <w:color w:val="000000" w:themeColor="text1"/>
                  <w:sz w:val="23"/>
                  <w:szCs w:val="23"/>
                </w:rPr>
                <w:t>подпункт 11.4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Справка, представленная федеральным органом исполнительной </w:t>
            </w:r>
            <w:r w:rsidRPr="00145E66">
              <w:rPr>
                <w:color w:val="000000" w:themeColor="text1"/>
                <w:sz w:val="23"/>
                <w:szCs w:val="23"/>
              </w:rPr>
              <w:lastRenderedPageBreak/>
              <w:t>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113" w:anchor="/document/12177489/entry/40112" w:history="1">
              <w:r w:rsidRPr="00145E66">
                <w:rPr>
                  <w:color w:val="000000" w:themeColor="text1"/>
                  <w:sz w:val="23"/>
                  <w:szCs w:val="23"/>
                </w:rPr>
                <w:t>пунктом 2 части 1 статьи 4</w:t>
              </w:r>
              <w:r w:rsidRPr="00145E66">
                <w:rPr>
                  <w:color w:val="000000" w:themeColor="text1"/>
                  <w:sz w:val="16"/>
                  <w:szCs w:val="16"/>
                  <w:vertAlign w:val="superscript"/>
                </w:rPr>
                <w:t> 1</w:t>
              </w:r>
            </w:hyperlink>
            <w:r w:rsidRPr="00145E66">
              <w:rPr>
                <w:color w:val="000000" w:themeColor="text1"/>
                <w:sz w:val="23"/>
                <w:szCs w:val="23"/>
              </w:rPr>
              <w:t xml:space="preserve"> Федерального </w:t>
            </w:r>
            <w:r w:rsidRPr="00145E66">
              <w:rPr>
                <w:color w:val="000000" w:themeColor="text1"/>
                <w:sz w:val="23"/>
                <w:szCs w:val="23"/>
              </w:rPr>
              <w:lastRenderedPageBreak/>
              <w:t>закона о теплоснабжении и </w:t>
            </w:r>
            <w:hyperlink r:id="rId114" w:anchor="/document/11900785/entry/5022" w:history="1">
              <w:r w:rsidRPr="00145E66">
                <w:rPr>
                  <w:color w:val="000000" w:themeColor="text1"/>
                  <w:sz w:val="23"/>
                  <w:szCs w:val="23"/>
                </w:rPr>
                <w:t>абзацем вторым пункта 2 статьи 5</w:t>
              </w:r>
            </w:hyperlink>
            <w:r w:rsidRPr="00145E66">
              <w:rPr>
                <w:color w:val="000000" w:themeColor="text1"/>
                <w:sz w:val="23"/>
                <w:szCs w:val="23"/>
              </w:rPr>
              <w:t> Федерального закона о промышленной безопасности), в комиссию по оценке готовности к отопительному периоду</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w:t>
            </w:r>
            <w:hyperlink r:id="rId115" w:anchor="/document/411024354/entry/10114" w:history="1">
              <w:r w:rsidRPr="00145E66">
                <w:rPr>
                  <w:color w:val="000000" w:themeColor="text1"/>
                  <w:sz w:val="23"/>
                  <w:szCs w:val="23"/>
                </w:rPr>
                <w:t>подпункт 11.4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 xml:space="preserve">Показатель выполнения предписаний, влияющих на надежность </w:t>
            </w:r>
            <w:r w:rsidRPr="00145E66">
              <w:rPr>
                <w:color w:val="000000" w:themeColor="text1"/>
                <w:sz w:val="23"/>
                <w:szCs w:val="23"/>
              </w:rPr>
              <w:lastRenderedPageBreak/>
              <w:t>работы в отопительный период</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0,05</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предп</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Не заполняется</w:t>
            </w:r>
          </w:p>
        </w:tc>
      </w:tr>
      <w:tr w:rsidR="001311BA" w:rsidRPr="00145E66" w:rsidTr="00C85B7F">
        <w:tc>
          <w:tcPr>
            <w:tcW w:w="55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5</w:t>
            </w:r>
          </w:p>
        </w:tc>
        <w:tc>
          <w:tcPr>
            <w:tcW w:w="1701" w:type="dxa"/>
            <w:gridSpan w:val="2"/>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Обеспечить выполнение плана подготовки к отопительному периоду, предусмотренного </w:t>
            </w:r>
            <w:hyperlink r:id="rId116" w:anchor="/document/411024354/entry/1003" w:history="1">
              <w:r w:rsidRPr="00145E66">
                <w:rPr>
                  <w:color w:val="000000" w:themeColor="text1"/>
                  <w:sz w:val="23"/>
                  <w:szCs w:val="23"/>
                </w:rPr>
                <w:t>пунктом 3</w:t>
              </w:r>
            </w:hyperlink>
            <w:r w:rsidRPr="00145E66">
              <w:rPr>
                <w:color w:val="000000" w:themeColor="text1"/>
                <w:sz w:val="23"/>
                <w:szCs w:val="23"/>
              </w:rPr>
              <w:t> Правил, и составленного с учетом </w:t>
            </w:r>
            <w:hyperlink r:id="rId117" w:anchor="/document/185671/entry/907" w:history="1">
              <w:r w:rsidRPr="00145E66">
                <w:rPr>
                  <w:color w:val="000000" w:themeColor="text1"/>
                  <w:sz w:val="23"/>
                  <w:szCs w:val="23"/>
                </w:rPr>
                <w:t>пункта 11.1</w:t>
              </w:r>
            </w:hyperlink>
            <w:r w:rsidRPr="00145E66">
              <w:rPr>
                <w:color w:val="000000" w:themeColor="text1"/>
                <w:sz w:val="23"/>
                <w:szCs w:val="23"/>
              </w:rPr>
              <w:t xml:space="preserve"> Правил технической </w:t>
            </w:r>
            <w:r w:rsidRPr="00145E66">
              <w:rPr>
                <w:color w:val="000000" w:themeColor="text1"/>
                <w:sz w:val="23"/>
                <w:szCs w:val="23"/>
              </w:rPr>
              <w:lastRenderedPageBreak/>
              <w:t>эксплуатации тепловых энергоустановок (</w:t>
            </w:r>
            <w:hyperlink r:id="rId118" w:anchor="/document/411024354/entry/10115" w:history="1">
              <w:r w:rsidRPr="00145E66">
                <w:rPr>
                  <w:color w:val="000000" w:themeColor="text1"/>
                  <w:sz w:val="23"/>
                  <w:szCs w:val="23"/>
                </w:rPr>
                <w:t>подпункт 11.5 пункта 11</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lastRenderedPageBreak/>
              <w:t>План подготовки к отопительному периоду (</w:t>
            </w:r>
            <w:hyperlink r:id="rId119" w:anchor="/document/411024354/entry/1003" w:history="1">
              <w:r w:rsidRPr="00145E66">
                <w:rPr>
                  <w:color w:val="000000" w:themeColor="text1"/>
                  <w:sz w:val="23"/>
                  <w:szCs w:val="23"/>
                </w:rPr>
                <w:t>пункт 3</w:t>
              </w:r>
            </w:hyperlink>
            <w:r w:rsidRPr="00145E66">
              <w:rPr>
                <w:color w:val="000000" w:themeColor="text1"/>
                <w:sz w:val="23"/>
                <w:szCs w:val="23"/>
              </w:rPr>
              <w:t> Правил)</w:t>
            </w:r>
          </w:p>
        </w:tc>
        <w:tc>
          <w:tcPr>
            <w:tcW w:w="1701"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Показатель наличия утвержденного плана подготовки к отопительному периоду</w:t>
            </w:r>
          </w:p>
        </w:tc>
        <w:tc>
          <w:tcPr>
            <w:tcW w:w="1276"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0,02</w:t>
            </w:r>
          </w:p>
        </w:tc>
        <w:tc>
          <w:tcPr>
            <w:tcW w:w="1985"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К</w:t>
            </w:r>
            <w:r w:rsidRPr="00145E66">
              <w:rPr>
                <w:color w:val="000000" w:themeColor="text1"/>
                <w:sz w:val="16"/>
                <w:szCs w:val="16"/>
                <w:vertAlign w:val="subscript"/>
              </w:rPr>
              <w:t> план</w:t>
            </w:r>
          </w:p>
        </w:tc>
        <w:tc>
          <w:tcPr>
            <w:tcW w:w="2409" w:type="dxa"/>
            <w:shd w:val="clear" w:color="auto" w:fill="FFFFFF"/>
            <w:hideMark/>
          </w:tcPr>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Наличие - 1</w:t>
            </w:r>
          </w:p>
          <w:p w:rsidR="001311BA" w:rsidRPr="00145E66" w:rsidRDefault="001311BA" w:rsidP="001311BA">
            <w:pPr>
              <w:widowControl/>
              <w:autoSpaceDE/>
              <w:autoSpaceDN/>
              <w:adjustRightInd/>
              <w:rPr>
                <w:color w:val="000000" w:themeColor="text1"/>
                <w:sz w:val="23"/>
                <w:szCs w:val="23"/>
              </w:rPr>
            </w:pPr>
            <w:r w:rsidRPr="00145E66">
              <w:rPr>
                <w:color w:val="000000" w:themeColor="text1"/>
                <w:sz w:val="23"/>
                <w:szCs w:val="23"/>
              </w:rPr>
              <w:t>Отсутствие - 0</w:t>
            </w:r>
          </w:p>
        </w:tc>
        <w:tc>
          <w:tcPr>
            <w:tcW w:w="1985"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c>
          <w:tcPr>
            <w:tcW w:w="1137" w:type="dxa"/>
            <w:shd w:val="clear" w:color="auto" w:fill="FFFFFF"/>
            <w:hideMark/>
          </w:tcPr>
          <w:p w:rsidR="001311BA" w:rsidRPr="00145E66" w:rsidRDefault="001311BA" w:rsidP="001311BA">
            <w:pPr>
              <w:widowControl/>
              <w:autoSpaceDE/>
              <w:autoSpaceDN/>
              <w:adjustRightInd/>
              <w:jc w:val="both"/>
              <w:rPr>
                <w:color w:val="000000" w:themeColor="text1"/>
                <w:sz w:val="23"/>
                <w:szCs w:val="23"/>
              </w:rPr>
            </w:pPr>
            <w:r w:rsidRPr="00145E66">
              <w:rPr>
                <w:color w:val="000000" w:themeColor="text1"/>
                <w:sz w:val="23"/>
                <w:szCs w:val="23"/>
              </w:rPr>
              <w:t> </w:t>
            </w:r>
          </w:p>
        </w:tc>
      </w:tr>
    </w:tbl>
    <w:p w:rsidR="001311BA" w:rsidRDefault="001311BA" w:rsidP="005525E1">
      <w:pPr>
        <w:suppressAutoHyphens/>
        <w:ind w:firstLine="709"/>
        <w:rPr>
          <w:color w:val="000000" w:themeColor="text1"/>
          <w:sz w:val="28"/>
          <w:szCs w:val="28"/>
        </w:rPr>
      </w:pPr>
    </w:p>
    <w:p w:rsidR="00FD7889" w:rsidRDefault="00FD7889" w:rsidP="005525E1">
      <w:pPr>
        <w:suppressAutoHyphens/>
        <w:ind w:firstLine="709"/>
        <w:rPr>
          <w:color w:val="000000" w:themeColor="text1"/>
          <w:sz w:val="28"/>
          <w:szCs w:val="28"/>
        </w:rPr>
      </w:pPr>
    </w:p>
    <w:p w:rsidR="00FD7889" w:rsidRDefault="00FD7889" w:rsidP="005525E1">
      <w:pPr>
        <w:suppressAutoHyphens/>
        <w:ind w:firstLine="709"/>
        <w:rPr>
          <w:color w:val="000000" w:themeColor="text1"/>
          <w:sz w:val="28"/>
          <w:szCs w:val="28"/>
        </w:rPr>
      </w:pPr>
    </w:p>
    <w:p w:rsidR="00FD7889" w:rsidRDefault="00FD7889" w:rsidP="005525E1">
      <w:pPr>
        <w:suppressAutoHyphens/>
        <w:ind w:firstLine="709"/>
        <w:rPr>
          <w:color w:val="000000" w:themeColor="text1"/>
          <w:sz w:val="28"/>
          <w:szCs w:val="28"/>
        </w:rPr>
      </w:pPr>
    </w:p>
    <w:p w:rsidR="00FD7889" w:rsidRDefault="00FD7889" w:rsidP="005525E1">
      <w:pPr>
        <w:suppressAutoHyphens/>
        <w:ind w:firstLine="709"/>
        <w:rPr>
          <w:color w:val="000000" w:themeColor="text1"/>
          <w:sz w:val="28"/>
          <w:szCs w:val="28"/>
        </w:rPr>
      </w:pPr>
    </w:p>
    <w:p w:rsidR="00FD7889" w:rsidRDefault="00FD7889" w:rsidP="005525E1">
      <w:pPr>
        <w:suppressAutoHyphens/>
        <w:ind w:firstLine="709"/>
        <w:rPr>
          <w:color w:val="000000" w:themeColor="text1"/>
          <w:sz w:val="28"/>
          <w:szCs w:val="28"/>
        </w:rPr>
      </w:pPr>
    </w:p>
    <w:p w:rsidR="00FD7889" w:rsidRDefault="00FD7889" w:rsidP="005525E1">
      <w:pPr>
        <w:suppressAutoHyphens/>
        <w:ind w:firstLine="709"/>
        <w:rPr>
          <w:color w:val="000000" w:themeColor="text1"/>
          <w:sz w:val="28"/>
          <w:szCs w:val="28"/>
        </w:rPr>
      </w:pPr>
    </w:p>
    <w:p w:rsidR="00FD7889" w:rsidRDefault="00FD7889" w:rsidP="005525E1">
      <w:pPr>
        <w:suppressAutoHyphens/>
        <w:ind w:firstLine="709"/>
        <w:rPr>
          <w:color w:val="000000" w:themeColor="text1"/>
          <w:sz w:val="28"/>
          <w:szCs w:val="28"/>
        </w:rPr>
      </w:pPr>
    </w:p>
    <w:p w:rsidR="00FD7889" w:rsidRDefault="00FD7889" w:rsidP="005525E1">
      <w:pPr>
        <w:suppressAutoHyphens/>
        <w:ind w:firstLine="709"/>
        <w:rPr>
          <w:color w:val="000000" w:themeColor="text1"/>
          <w:sz w:val="28"/>
          <w:szCs w:val="28"/>
        </w:rPr>
      </w:pPr>
    </w:p>
    <w:p w:rsidR="00FD7889" w:rsidRDefault="00FD7889" w:rsidP="005525E1">
      <w:pPr>
        <w:suppressAutoHyphens/>
        <w:ind w:firstLine="709"/>
        <w:rPr>
          <w:color w:val="000000" w:themeColor="text1"/>
          <w:sz w:val="28"/>
          <w:szCs w:val="28"/>
        </w:rPr>
        <w:sectPr w:rsidR="00FD7889" w:rsidSect="00C30F5F">
          <w:pgSz w:w="16838" w:h="11906" w:orient="landscape"/>
          <w:pgMar w:top="567" w:right="820" w:bottom="1701" w:left="1134" w:header="709" w:footer="709" w:gutter="0"/>
          <w:cols w:space="708"/>
          <w:docGrid w:linePitch="360"/>
        </w:sectPr>
      </w:pPr>
    </w:p>
    <w:p w:rsidR="00FD7889" w:rsidRPr="00145E66" w:rsidRDefault="00FD7889" w:rsidP="002B41D2">
      <w:pPr>
        <w:suppressAutoHyphens/>
        <w:ind w:left="5529"/>
        <w:rPr>
          <w:color w:val="000000" w:themeColor="text1"/>
          <w:sz w:val="28"/>
          <w:szCs w:val="28"/>
        </w:rPr>
      </w:pPr>
      <w:r w:rsidRPr="00145E66">
        <w:rPr>
          <w:color w:val="000000" w:themeColor="text1"/>
          <w:sz w:val="28"/>
          <w:szCs w:val="28"/>
        </w:rPr>
        <w:lastRenderedPageBreak/>
        <w:t>Пр</w:t>
      </w:r>
      <w:r w:rsidR="00932676">
        <w:rPr>
          <w:color w:val="000000" w:themeColor="text1"/>
          <w:sz w:val="28"/>
          <w:szCs w:val="28"/>
        </w:rPr>
        <w:t>иложение 3</w:t>
      </w:r>
    </w:p>
    <w:p w:rsidR="00FD7889" w:rsidRDefault="00932676" w:rsidP="00FD7889">
      <w:pPr>
        <w:suppressAutoHyphens/>
        <w:ind w:left="5529"/>
        <w:rPr>
          <w:color w:val="000000" w:themeColor="text1"/>
          <w:sz w:val="28"/>
          <w:szCs w:val="28"/>
        </w:rPr>
      </w:pPr>
      <w:r>
        <w:rPr>
          <w:color w:val="000000" w:themeColor="text1"/>
          <w:sz w:val="28"/>
          <w:szCs w:val="28"/>
        </w:rPr>
        <w:t>к</w:t>
      </w:r>
      <w:r w:rsidR="00FD7889">
        <w:rPr>
          <w:color w:val="000000" w:themeColor="text1"/>
          <w:sz w:val="28"/>
          <w:szCs w:val="28"/>
        </w:rPr>
        <w:t xml:space="preserve"> программе проведения оценки </w:t>
      </w:r>
      <w:r w:rsidR="00FD7889" w:rsidRPr="00145E66">
        <w:rPr>
          <w:color w:val="000000" w:themeColor="text1"/>
          <w:sz w:val="28"/>
          <w:szCs w:val="28"/>
        </w:rPr>
        <w:t>обеспечения готов</w:t>
      </w:r>
      <w:r w:rsidR="00C93975">
        <w:rPr>
          <w:color w:val="000000" w:themeColor="text1"/>
          <w:sz w:val="28"/>
          <w:szCs w:val="28"/>
        </w:rPr>
        <w:t xml:space="preserve">ности </w:t>
      </w:r>
      <w:r w:rsidR="001B72BC">
        <w:rPr>
          <w:color w:val="000000" w:themeColor="text1"/>
          <w:sz w:val="28"/>
          <w:szCs w:val="28"/>
        </w:rPr>
        <w:t>Атаманского</w:t>
      </w:r>
      <w:r w:rsidR="00C93975">
        <w:rPr>
          <w:color w:val="000000" w:themeColor="text1"/>
          <w:sz w:val="28"/>
          <w:szCs w:val="28"/>
        </w:rPr>
        <w:t xml:space="preserve"> сельского поселения Павловского</w:t>
      </w:r>
      <w:r w:rsidR="00FD7889" w:rsidRPr="00145E66">
        <w:rPr>
          <w:color w:val="000000" w:themeColor="text1"/>
          <w:sz w:val="28"/>
          <w:szCs w:val="28"/>
        </w:rPr>
        <w:t xml:space="preserve"> </w:t>
      </w:r>
      <w:r w:rsidR="002156B4" w:rsidRPr="00145E66">
        <w:rPr>
          <w:color w:val="000000" w:themeColor="text1"/>
          <w:sz w:val="28"/>
          <w:szCs w:val="28"/>
        </w:rPr>
        <w:t>район</w:t>
      </w:r>
      <w:r w:rsidR="002156B4">
        <w:rPr>
          <w:color w:val="000000" w:themeColor="text1"/>
          <w:sz w:val="28"/>
          <w:szCs w:val="28"/>
        </w:rPr>
        <w:t xml:space="preserve">а </w:t>
      </w:r>
      <w:r w:rsidR="002156B4" w:rsidRPr="00145E66">
        <w:rPr>
          <w:color w:val="000000" w:themeColor="text1"/>
          <w:sz w:val="28"/>
          <w:szCs w:val="28"/>
        </w:rPr>
        <w:t>к</w:t>
      </w:r>
      <w:bookmarkStart w:id="0" w:name="_GoBack"/>
      <w:bookmarkEnd w:id="0"/>
      <w:r w:rsidR="00FD7889" w:rsidRPr="00145E66">
        <w:rPr>
          <w:color w:val="000000" w:themeColor="text1"/>
          <w:sz w:val="28"/>
          <w:szCs w:val="28"/>
        </w:rPr>
        <w:t xml:space="preserve"> отопительному периоду 2025-2026 годов</w:t>
      </w:r>
    </w:p>
    <w:p w:rsidR="00FD7889" w:rsidRDefault="00FD7889" w:rsidP="00FD7889">
      <w:pPr>
        <w:suppressAutoHyphens/>
        <w:jc w:val="both"/>
        <w:rPr>
          <w:color w:val="000000" w:themeColor="text1"/>
          <w:sz w:val="28"/>
          <w:szCs w:val="28"/>
        </w:rPr>
      </w:pPr>
    </w:p>
    <w:p w:rsidR="00FD7889" w:rsidRDefault="00FD7889" w:rsidP="00FD7889">
      <w:pPr>
        <w:suppressAutoHyphens/>
        <w:jc w:val="both"/>
        <w:rPr>
          <w:color w:val="000000" w:themeColor="text1"/>
          <w:sz w:val="28"/>
          <w:szCs w:val="28"/>
        </w:rPr>
      </w:pPr>
    </w:p>
    <w:p w:rsidR="00AF32FF" w:rsidRDefault="00AF32FF" w:rsidP="00FD7889">
      <w:pPr>
        <w:suppressAutoHyphens/>
        <w:jc w:val="both"/>
        <w:rPr>
          <w:color w:val="000000" w:themeColor="text1"/>
          <w:sz w:val="28"/>
          <w:szCs w:val="28"/>
        </w:rPr>
      </w:pPr>
    </w:p>
    <w:p w:rsidR="00FD7889" w:rsidRDefault="00FD7889" w:rsidP="00FD7889">
      <w:pPr>
        <w:suppressAutoHyphens/>
        <w:jc w:val="both"/>
        <w:rPr>
          <w:color w:val="000000" w:themeColor="text1"/>
          <w:sz w:val="28"/>
          <w:szCs w:val="28"/>
        </w:rPr>
      </w:pP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themeColor="text1"/>
          <w:sz w:val="28"/>
          <w:szCs w:val="21"/>
        </w:rPr>
      </w:pPr>
      <w:r w:rsidRPr="00FD7889">
        <w:rPr>
          <w:b/>
          <w:bCs/>
          <w:color w:val="000000" w:themeColor="text1"/>
          <w:sz w:val="28"/>
          <w:szCs w:val="21"/>
        </w:rPr>
        <w:t>ПАСПОРТ</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b/>
          <w:bCs/>
          <w:color w:val="000000" w:themeColor="text1"/>
          <w:sz w:val="28"/>
          <w:szCs w:val="21"/>
        </w:rPr>
        <w:t>обеспечения готовности к отопительному периоду ____/____ гг.</w:t>
      </w:r>
    </w:p>
    <w:p w:rsidR="000C583F" w:rsidRDefault="000C583F"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Выдан ______________________________________________________________</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(полное наименование лица, подлежащего оценке обеспечения</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готовности к отопительному периоду)</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В   отно</w:t>
      </w:r>
      <w:r w:rsidR="00253FDE">
        <w:rPr>
          <w:color w:val="000000" w:themeColor="text1"/>
          <w:sz w:val="28"/>
          <w:szCs w:val="21"/>
        </w:rPr>
        <w:t xml:space="preserve">шении   следующих   объектов, по которым </w:t>
      </w:r>
      <w:r w:rsidRPr="00FD7889">
        <w:rPr>
          <w:color w:val="000000" w:themeColor="text1"/>
          <w:sz w:val="28"/>
          <w:szCs w:val="21"/>
        </w:rPr>
        <w:t>проводилась</w:t>
      </w:r>
      <w:r w:rsidR="00C93975">
        <w:rPr>
          <w:color w:val="000000" w:themeColor="text1"/>
          <w:sz w:val="28"/>
          <w:szCs w:val="21"/>
        </w:rPr>
        <w:t xml:space="preserve"> </w:t>
      </w:r>
      <w:r w:rsidRPr="00FD7889">
        <w:rPr>
          <w:color w:val="000000" w:themeColor="text1"/>
          <w:sz w:val="28"/>
          <w:szCs w:val="21"/>
        </w:rPr>
        <w:t>оценка обеспечения готовности к отопительному периоду:</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1. ________________________;</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2. ________________________;</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3. ________________________;</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________________________.</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Основание      выдачи    паспорта    обеспечения</w:t>
      </w:r>
      <w:r w:rsidR="00253FDE">
        <w:rPr>
          <w:color w:val="000000" w:themeColor="text1"/>
          <w:sz w:val="28"/>
          <w:szCs w:val="21"/>
        </w:rPr>
        <w:t xml:space="preserve"> готовности </w:t>
      </w:r>
      <w:r w:rsidRPr="00FD7889">
        <w:rPr>
          <w:color w:val="000000" w:themeColor="text1"/>
          <w:sz w:val="28"/>
          <w:szCs w:val="21"/>
        </w:rPr>
        <w:t>к</w:t>
      </w:r>
      <w:r w:rsidR="00174D98">
        <w:rPr>
          <w:color w:val="000000" w:themeColor="text1"/>
          <w:sz w:val="28"/>
          <w:szCs w:val="21"/>
        </w:rPr>
        <w:t xml:space="preserve"> </w:t>
      </w:r>
      <w:r w:rsidRPr="00FD7889">
        <w:rPr>
          <w:color w:val="000000" w:themeColor="text1"/>
          <w:sz w:val="28"/>
          <w:szCs w:val="21"/>
        </w:rPr>
        <w:t>отопительному периоду:</w:t>
      </w: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Акт оценки </w:t>
      </w:r>
      <w:r w:rsidR="00253FDE">
        <w:rPr>
          <w:color w:val="000000" w:themeColor="text1"/>
          <w:sz w:val="28"/>
          <w:szCs w:val="21"/>
        </w:rPr>
        <w:t xml:space="preserve">обеспечения готовности к отопительному </w:t>
      </w:r>
      <w:r w:rsidRPr="00FD7889">
        <w:rPr>
          <w:color w:val="000000" w:themeColor="text1"/>
          <w:sz w:val="28"/>
          <w:szCs w:val="21"/>
        </w:rPr>
        <w:t>периоду от __________ № _________.</w:t>
      </w:r>
    </w:p>
    <w:p w:rsidR="00253FDE" w:rsidRDefault="00253FDE"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253FDE" w:rsidRDefault="00253FDE"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253FDE" w:rsidRDefault="00253FDE"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253FDE" w:rsidRDefault="00253FDE"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253FDE" w:rsidRDefault="00253FDE"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253FDE" w:rsidRDefault="00253FDE"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AF32FF" w:rsidRDefault="00AF32FF"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AF32FF" w:rsidRDefault="00AF32FF"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AF32FF" w:rsidRDefault="00AF32FF"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AF32FF" w:rsidRDefault="00AF32FF"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AF32FF" w:rsidRDefault="00AF32FF"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AF32FF" w:rsidRDefault="00AF32FF"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p>
    <w:p w:rsidR="00FD7889" w:rsidRPr="00FD7889" w:rsidRDefault="00FD7889" w:rsidP="00FD78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color w:val="000000" w:themeColor="text1"/>
          <w:sz w:val="28"/>
          <w:szCs w:val="21"/>
        </w:rPr>
      </w:pPr>
      <w:r w:rsidRPr="00FD7889">
        <w:rPr>
          <w:color w:val="000000" w:themeColor="text1"/>
          <w:sz w:val="28"/>
          <w:szCs w:val="21"/>
        </w:rPr>
        <w:t xml:space="preserve"> ______________________________________</w:t>
      </w:r>
    </w:p>
    <w:p w:rsidR="00FD7889" w:rsidRPr="00FD7889" w:rsidRDefault="00FD7889" w:rsidP="00253FD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right"/>
        <w:rPr>
          <w:color w:val="000000" w:themeColor="text1"/>
          <w:sz w:val="28"/>
          <w:szCs w:val="21"/>
        </w:rPr>
      </w:pPr>
      <w:r w:rsidRPr="00FD7889">
        <w:rPr>
          <w:color w:val="000000" w:themeColor="text1"/>
          <w:sz w:val="28"/>
          <w:szCs w:val="21"/>
        </w:rPr>
        <w:t xml:space="preserve">                                   (подпись, расшифровка подписи и печать</w:t>
      </w:r>
    </w:p>
    <w:p w:rsidR="00FD7889" w:rsidRPr="00FD7889" w:rsidRDefault="00FD7889" w:rsidP="00253FD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right"/>
        <w:rPr>
          <w:color w:val="000000" w:themeColor="text1"/>
          <w:sz w:val="28"/>
          <w:szCs w:val="21"/>
        </w:rPr>
      </w:pPr>
      <w:r w:rsidRPr="00FD7889">
        <w:rPr>
          <w:color w:val="000000" w:themeColor="text1"/>
          <w:sz w:val="28"/>
          <w:szCs w:val="21"/>
        </w:rPr>
        <w:t xml:space="preserve">                        уполномоченного органа, образовавшего комиссию по</w:t>
      </w:r>
    </w:p>
    <w:p w:rsidR="00FD7889" w:rsidRPr="00FD7889" w:rsidRDefault="00FD7889" w:rsidP="00253FD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right"/>
        <w:rPr>
          <w:color w:val="000000" w:themeColor="text1"/>
          <w:sz w:val="28"/>
          <w:szCs w:val="21"/>
        </w:rPr>
      </w:pPr>
      <w:r w:rsidRPr="00FD7889">
        <w:rPr>
          <w:color w:val="000000" w:themeColor="text1"/>
          <w:sz w:val="28"/>
          <w:szCs w:val="21"/>
        </w:rPr>
        <w:t xml:space="preserve">                        проведению   </w:t>
      </w:r>
      <w:r w:rsidR="001B72BC" w:rsidRPr="00FD7889">
        <w:rPr>
          <w:color w:val="000000" w:themeColor="text1"/>
          <w:sz w:val="28"/>
          <w:szCs w:val="21"/>
        </w:rPr>
        <w:t>оценки обеспечения</w:t>
      </w:r>
      <w:r w:rsidRPr="00FD7889">
        <w:rPr>
          <w:color w:val="000000" w:themeColor="text1"/>
          <w:sz w:val="28"/>
          <w:szCs w:val="21"/>
        </w:rPr>
        <w:t xml:space="preserve">   готовности   к</w:t>
      </w:r>
    </w:p>
    <w:p w:rsidR="00FD7889" w:rsidRPr="00FD7889" w:rsidRDefault="00FD7889" w:rsidP="00253FD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right"/>
        <w:rPr>
          <w:color w:val="000000" w:themeColor="text1"/>
          <w:sz w:val="28"/>
          <w:szCs w:val="21"/>
        </w:rPr>
      </w:pPr>
      <w:r w:rsidRPr="00FD7889">
        <w:rPr>
          <w:color w:val="000000" w:themeColor="text1"/>
          <w:sz w:val="28"/>
          <w:szCs w:val="21"/>
        </w:rPr>
        <w:t xml:space="preserve">                        отопительному периоду)</w:t>
      </w:r>
    </w:p>
    <w:p w:rsidR="00FD7889" w:rsidRPr="00145E66" w:rsidRDefault="00FD7889" w:rsidP="00FD7889">
      <w:pPr>
        <w:suppressAutoHyphens/>
        <w:jc w:val="both"/>
        <w:rPr>
          <w:color w:val="000000" w:themeColor="text1"/>
          <w:sz w:val="28"/>
          <w:szCs w:val="28"/>
        </w:rPr>
      </w:pPr>
    </w:p>
    <w:sectPr w:rsidR="00FD7889" w:rsidRPr="00145E66" w:rsidSect="00FD7889">
      <w:pgSz w:w="11906" w:h="16838"/>
      <w:pgMar w:top="1134" w:right="567" w:bottom="53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FF6" w:rsidRDefault="00EA0FF6" w:rsidP="00C62CDA">
      <w:r>
        <w:separator/>
      </w:r>
    </w:p>
  </w:endnote>
  <w:endnote w:type="continuationSeparator" w:id="0">
    <w:p w:rsidR="00EA0FF6" w:rsidRDefault="00EA0FF6" w:rsidP="00C6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FF6" w:rsidRDefault="00EA0FF6" w:rsidP="00C62CDA">
      <w:r>
        <w:separator/>
      </w:r>
    </w:p>
  </w:footnote>
  <w:footnote w:type="continuationSeparator" w:id="0">
    <w:p w:rsidR="00EA0FF6" w:rsidRDefault="00EA0FF6" w:rsidP="00C62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8"/>
      </w:rPr>
      <w:id w:val="965164636"/>
    </w:sdtPr>
    <w:sdtEndPr>
      <w:rPr>
        <w:color w:val="FFFFFF" w:themeColor="background1"/>
      </w:rPr>
    </w:sdtEndPr>
    <w:sdtContent>
      <w:p w:rsidR="00167B43" w:rsidRPr="00484AFF" w:rsidRDefault="00167B43">
        <w:pPr>
          <w:pStyle w:val="a5"/>
          <w:jc w:val="center"/>
          <w:rPr>
            <w:color w:val="FFFFFF" w:themeColor="background1"/>
            <w:sz w:val="28"/>
          </w:rPr>
        </w:pPr>
        <w:r w:rsidRPr="00484AFF">
          <w:rPr>
            <w:color w:val="FFFFFF" w:themeColor="background1"/>
            <w:sz w:val="28"/>
          </w:rPr>
          <w:fldChar w:fldCharType="begin"/>
        </w:r>
        <w:r w:rsidRPr="00484AFF">
          <w:rPr>
            <w:color w:val="FFFFFF" w:themeColor="background1"/>
            <w:sz w:val="28"/>
          </w:rPr>
          <w:instrText>PAGE   \* MERGEFORMAT</w:instrText>
        </w:r>
        <w:r w:rsidRPr="00484AFF">
          <w:rPr>
            <w:color w:val="FFFFFF" w:themeColor="background1"/>
            <w:sz w:val="28"/>
          </w:rPr>
          <w:fldChar w:fldCharType="separate"/>
        </w:r>
        <w:r w:rsidR="002156B4">
          <w:rPr>
            <w:noProof/>
            <w:color w:val="FFFFFF" w:themeColor="background1"/>
            <w:sz w:val="28"/>
          </w:rPr>
          <w:t>46</w:t>
        </w:r>
        <w:r w:rsidRPr="00484AFF">
          <w:rPr>
            <w:color w:val="FFFFFF" w:themeColor="background1"/>
            <w:sz w:val="28"/>
          </w:rPr>
          <w:fldChar w:fldCharType="end"/>
        </w:r>
      </w:p>
    </w:sdtContent>
  </w:sdt>
  <w:p w:rsidR="00167B43" w:rsidRPr="00C62CDA" w:rsidRDefault="00167B43">
    <w:pPr>
      <w:pStyle w:val="a5"/>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9700F5"/>
    <w:multiLevelType w:val="multilevel"/>
    <w:tmpl w:val="2940F22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E6B73"/>
    <w:rsid w:val="000B69C9"/>
    <w:rsid w:val="000C367E"/>
    <w:rsid w:val="000C583F"/>
    <w:rsid w:val="000F3653"/>
    <w:rsid w:val="00111B2C"/>
    <w:rsid w:val="00120426"/>
    <w:rsid w:val="001311BA"/>
    <w:rsid w:val="00145E66"/>
    <w:rsid w:val="00167B43"/>
    <w:rsid w:val="00174D98"/>
    <w:rsid w:val="001B48CE"/>
    <w:rsid w:val="001B72BC"/>
    <w:rsid w:val="001E0E6B"/>
    <w:rsid w:val="00200233"/>
    <w:rsid w:val="0021038D"/>
    <w:rsid w:val="002156B4"/>
    <w:rsid w:val="00253FDE"/>
    <w:rsid w:val="002936AE"/>
    <w:rsid w:val="00296635"/>
    <w:rsid w:val="002A30F3"/>
    <w:rsid w:val="002B41D2"/>
    <w:rsid w:val="002C7494"/>
    <w:rsid w:val="003270ED"/>
    <w:rsid w:val="00346A94"/>
    <w:rsid w:val="003B5CB8"/>
    <w:rsid w:val="003C6D92"/>
    <w:rsid w:val="004135E7"/>
    <w:rsid w:val="0042169B"/>
    <w:rsid w:val="0044537F"/>
    <w:rsid w:val="0044783D"/>
    <w:rsid w:val="00484AFF"/>
    <w:rsid w:val="004F28CB"/>
    <w:rsid w:val="00510764"/>
    <w:rsid w:val="005254CB"/>
    <w:rsid w:val="005525E1"/>
    <w:rsid w:val="00562372"/>
    <w:rsid w:val="00563E61"/>
    <w:rsid w:val="005736A7"/>
    <w:rsid w:val="00587709"/>
    <w:rsid w:val="00596088"/>
    <w:rsid w:val="005E6B73"/>
    <w:rsid w:val="00604219"/>
    <w:rsid w:val="00614387"/>
    <w:rsid w:val="006218D7"/>
    <w:rsid w:val="00651732"/>
    <w:rsid w:val="00667F9D"/>
    <w:rsid w:val="00673B05"/>
    <w:rsid w:val="00685B47"/>
    <w:rsid w:val="006944A9"/>
    <w:rsid w:val="006D3A5B"/>
    <w:rsid w:val="00701C24"/>
    <w:rsid w:val="00710AB9"/>
    <w:rsid w:val="00737F98"/>
    <w:rsid w:val="00760960"/>
    <w:rsid w:val="007641C9"/>
    <w:rsid w:val="00786852"/>
    <w:rsid w:val="008338FA"/>
    <w:rsid w:val="00873D75"/>
    <w:rsid w:val="008B2801"/>
    <w:rsid w:val="008C11E2"/>
    <w:rsid w:val="008F6E88"/>
    <w:rsid w:val="009242CE"/>
    <w:rsid w:val="00932676"/>
    <w:rsid w:val="00961287"/>
    <w:rsid w:val="00995100"/>
    <w:rsid w:val="00A343B0"/>
    <w:rsid w:val="00A821B4"/>
    <w:rsid w:val="00AD4F9E"/>
    <w:rsid w:val="00AE5E2C"/>
    <w:rsid w:val="00AF1EFE"/>
    <w:rsid w:val="00AF32FF"/>
    <w:rsid w:val="00B52FB3"/>
    <w:rsid w:val="00B7424B"/>
    <w:rsid w:val="00BA7DF8"/>
    <w:rsid w:val="00BB0391"/>
    <w:rsid w:val="00BB25F5"/>
    <w:rsid w:val="00C30F5F"/>
    <w:rsid w:val="00C3479C"/>
    <w:rsid w:val="00C62CDA"/>
    <w:rsid w:val="00C85B7F"/>
    <w:rsid w:val="00C93975"/>
    <w:rsid w:val="00CD5FBA"/>
    <w:rsid w:val="00D36882"/>
    <w:rsid w:val="00D41857"/>
    <w:rsid w:val="00D53CBA"/>
    <w:rsid w:val="00DC6FF3"/>
    <w:rsid w:val="00DF28DE"/>
    <w:rsid w:val="00DF5F21"/>
    <w:rsid w:val="00E03244"/>
    <w:rsid w:val="00E21D4A"/>
    <w:rsid w:val="00E451F5"/>
    <w:rsid w:val="00E51EC7"/>
    <w:rsid w:val="00E80B1F"/>
    <w:rsid w:val="00EA0FF6"/>
    <w:rsid w:val="00EA2FF2"/>
    <w:rsid w:val="00F105D5"/>
    <w:rsid w:val="00F5484F"/>
    <w:rsid w:val="00F603B4"/>
    <w:rsid w:val="00FA220F"/>
    <w:rsid w:val="00FB107A"/>
    <w:rsid w:val="00FB13CF"/>
    <w:rsid w:val="00FD78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EC9CC2-08F8-410B-99F5-907CD313E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FF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D5FBA"/>
  </w:style>
  <w:style w:type="paragraph" w:customStyle="1" w:styleId="indent1">
    <w:name w:val="indent_1"/>
    <w:basedOn w:val="a"/>
    <w:rsid w:val="00CD5FBA"/>
    <w:pPr>
      <w:widowControl/>
      <w:autoSpaceDE/>
      <w:autoSpaceDN/>
      <w:adjustRightInd/>
      <w:spacing w:before="100" w:beforeAutospacing="1" w:after="100" w:afterAutospacing="1"/>
    </w:pPr>
    <w:rPr>
      <w:sz w:val="24"/>
      <w:szCs w:val="24"/>
    </w:rPr>
  </w:style>
  <w:style w:type="character" w:customStyle="1" w:styleId="s10">
    <w:name w:val="s_10"/>
    <w:basedOn w:val="a0"/>
    <w:rsid w:val="00CD5FBA"/>
  </w:style>
  <w:style w:type="character" w:styleId="a3">
    <w:name w:val="Hyperlink"/>
    <w:basedOn w:val="a0"/>
    <w:uiPriority w:val="99"/>
    <w:semiHidden/>
    <w:unhideWhenUsed/>
    <w:rsid w:val="00CD5FBA"/>
    <w:rPr>
      <w:color w:val="0000FF"/>
      <w:u w:val="single"/>
    </w:rPr>
  </w:style>
  <w:style w:type="character" w:styleId="a4">
    <w:name w:val="FollowedHyperlink"/>
    <w:basedOn w:val="a0"/>
    <w:uiPriority w:val="99"/>
    <w:semiHidden/>
    <w:unhideWhenUsed/>
    <w:rsid w:val="00CD5FBA"/>
    <w:rPr>
      <w:color w:val="800080"/>
      <w:u w:val="single"/>
    </w:rPr>
  </w:style>
  <w:style w:type="paragraph" w:customStyle="1" w:styleId="s3">
    <w:name w:val="s_3"/>
    <w:basedOn w:val="a"/>
    <w:rsid w:val="00CD5FBA"/>
    <w:pPr>
      <w:widowControl/>
      <w:autoSpaceDE/>
      <w:autoSpaceDN/>
      <w:adjustRightInd/>
      <w:spacing w:before="100" w:beforeAutospacing="1" w:after="100" w:afterAutospacing="1"/>
    </w:pPr>
    <w:rPr>
      <w:sz w:val="24"/>
      <w:szCs w:val="24"/>
    </w:rPr>
  </w:style>
  <w:style w:type="paragraph" w:customStyle="1" w:styleId="s1">
    <w:name w:val="s_1"/>
    <w:basedOn w:val="a"/>
    <w:rsid w:val="00CD5FBA"/>
    <w:pPr>
      <w:widowControl/>
      <w:autoSpaceDE/>
      <w:autoSpaceDN/>
      <w:adjustRightInd/>
      <w:spacing w:before="100" w:beforeAutospacing="1" w:after="100" w:afterAutospacing="1"/>
    </w:pPr>
    <w:rPr>
      <w:sz w:val="24"/>
      <w:szCs w:val="24"/>
    </w:rPr>
  </w:style>
  <w:style w:type="paragraph" w:customStyle="1" w:styleId="empty">
    <w:name w:val="empty"/>
    <w:basedOn w:val="a"/>
    <w:rsid w:val="00CD5FBA"/>
    <w:pPr>
      <w:widowControl/>
      <w:autoSpaceDE/>
      <w:autoSpaceDN/>
      <w:adjustRightInd/>
      <w:spacing w:before="100" w:beforeAutospacing="1" w:after="100" w:afterAutospacing="1"/>
    </w:pPr>
    <w:rPr>
      <w:sz w:val="24"/>
      <w:szCs w:val="24"/>
    </w:rPr>
  </w:style>
  <w:style w:type="paragraph" w:customStyle="1" w:styleId="s16">
    <w:name w:val="s_16"/>
    <w:basedOn w:val="a"/>
    <w:rsid w:val="00CD5FBA"/>
    <w:pPr>
      <w:widowControl/>
      <w:autoSpaceDE/>
      <w:autoSpaceDN/>
      <w:adjustRightInd/>
      <w:spacing w:before="100" w:beforeAutospacing="1" w:after="100" w:afterAutospacing="1"/>
    </w:pPr>
    <w:rPr>
      <w:sz w:val="24"/>
      <w:szCs w:val="24"/>
    </w:rPr>
  </w:style>
  <w:style w:type="character" w:customStyle="1" w:styleId="entry">
    <w:name w:val="entry"/>
    <w:basedOn w:val="a0"/>
    <w:rsid w:val="00CD5FBA"/>
  </w:style>
  <w:style w:type="paragraph" w:customStyle="1" w:styleId="s9">
    <w:name w:val="s_9"/>
    <w:basedOn w:val="a"/>
    <w:rsid w:val="00CD5FBA"/>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semiHidden/>
    <w:unhideWhenUsed/>
    <w:rsid w:val="00CD5F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CD5FBA"/>
    <w:rPr>
      <w:rFonts w:ascii="Courier New" w:eastAsia="Times New Roman" w:hAnsi="Courier New" w:cs="Courier New"/>
      <w:sz w:val="20"/>
      <w:szCs w:val="20"/>
      <w:lang w:eastAsia="ru-RU"/>
    </w:rPr>
  </w:style>
  <w:style w:type="paragraph" w:customStyle="1" w:styleId="s91">
    <w:name w:val="s_91"/>
    <w:basedOn w:val="a"/>
    <w:rsid w:val="00CD5FBA"/>
    <w:pPr>
      <w:widowControl/>
      <w:autoSpaceDE/>
      <w:autoSpaceDN/>
      <w:adjustRightInd/>
      <w:spacing w:before="100" w:beforeAutospacing="1" w:after="100" w:afterAutospacing="1"/>
    </w:pPr>
    <w:rPr>
      <w:sz w:val="24"/>
      <w:szCs w:val="24"/>
    </w:rPr>
  </w:style>
  <w:style w:type="numbering" w:customStyle="1" w:styleId="2">
    <w:name w:val="Нет списка2"/>
    <w:next w:val="a2"/>
    <w:uiPriority w:val="99"/>
    <w:semiHidden/>
    <w:unhideWhenUsed/>
    <w:rsid w:val="001311BA"/>
  </w:style>
  <w:style w:type="paragraph" w:styleId="a5">
    <w:name w:val="header"/>
    <w:basedOn w:val="a"/>
    <w:link w:val="a6"/>
    <w:uiPriority w:val="99"/>
    <w:unhideWhenUsed/>
    <w:rsid w:val="00C62CDA"/>
    <w:pPr>
      <w:tabs>
        <w:tab w:val="center" w:pos="4677"/>
        <w:tab w:val="right" w:pos="9355"/>
      </w:tabs>
    </w:pPr>
  </w:style>
  <w:style w:type="character" w:customStyle="1" w:styleId="a6">
    <w:name w:val="Верхний колонтитул Знак"/>
    <w:basedOn w:val="a0"/>
    <w:link w:val="a5"/>
    <w:uiPriority w:val="99"/>
    <w:rsid w:val="00C62CDA"/>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62CDA"/>
    <w:pPr>
      <w:tabs>
        <w:tab w:val="center" w:pos="4677"/>
        <w:tab w:val="right" w:pos="9355"/>
      </w:tabs>
    </w:pPr>
  </w:style>
  <w:style w:type="character" w:customStyle="1" w:styleId="a8">
    <w:name w:val="Нижний колонтитул Знак"/>
    <w:basedOn w:val="a0"/>
    <w:link w:val="a7"/>
    <w:uiPriority w:val="99"/>
    <w:rsid w:val="00C62CDA"/>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44537F"/>
    <w:rPr>
      <w:rFonts w:ascii="Segoe UI" w:hAnsi="Segoe UI" w:cs="Segoe UI"/>
      <w:sz w:val="18"/>
      <w:szCs w:val="18"/>
    </w:rPr>
  </w:style>
  <w:style w:type="character" w:customStyle="1" w:styleId="aa">
    <w:name w:val="Текст выноски Знак"/>
    <w:basedOn w:val="a0"/>
    <w:link w:val="a9"/>
    <w:uiPriority w:val="99"/>
    <w:semiHidden/>
    <w:rsid w:val="0044537F"/>
    <w:rPr>
      <w:rFonts w:ascii="Segoe UI" w:eastAsia="Times New Roman" w:hAnsi="Segoe UI" w:cs="Segoe UI"/>
      <w:sz w:val="18"/>
      <w:szCs w:val="18"/>
      <w:lang w:eastAsia="ru-RU"/>
    </w:rPr>
  </w:style>
  <w:style w:type="character" w:customStyle="1" w:styleId="organictextcontentspan">
    <w:name w:val="organictextcontentspan"/>
    <w:basedOn w:val="a0"/>
    <w:rsid w:val="00D36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190242">
      <w:bodyDiv w:val="1"/>
      <w:marLeft w:val="0"/>
      <w:marRight w:val="0"/>
      <w:marTop w:val="0"/>
      <w:marBottom w:val="0"/>
      <w:divBdr>
        <w:top w:val="none" w:sz="0" w:space="0" w:color="auto"/>
        <w:left w:val="none" w:sz="0" w:space="0" w:color="auto"/>
        <w:bottom w:val="none" w:sz="0" w:space="0" w:color="auto"/>
        <w:right w:val="none" w:sz="0" w:space="0" w:color="auto"/>
      </w:divBdr>
      <w:divsChild>
        <w:div w:id="1043211786">
          <w:marLeft w:val="0"/>
          <w:marRight w:val="0"/>
          <w:marTop w:val="0"/>
          <w:marBottom w:val="0"/>
          <w:divBdr>
            <w:top w:val="none" w:sz="0" w:space="0" w:color="auto"/>
            <w:left w:val="none" w:sz="0" w:space="0" w:color="auto"/>
            <w:bottom w:val="none" w:sz="0" w:space="0" w:color="auto"/>
            <w:right w:val="none" w:sz="0" w:space="0" w:color="auto"/>
          </w:divBdr>
          <w:divsChild>
            <w:div w:id="461388025">
              <w:marLeft w:val="0"/>
              <w:marRight w:val="0"/>
              <w:marTop w:val="0"/>
              <w:marBottom w:val="0"/>
              <w:divBdr>
                <w:top w:val="none" w:sz="0" w:space="0" w:color="auto"/>
                <w:left w:val="none" w:sz="0" w:space="0" w:color="auto"/>
                <w:bottom w:val="none" w:sz="0" w:space="0" w:color="auto"/>
                <w:right w:val="none" w:sz="0" w:space="0" w:color="auto"/>
              </w:divBdr>
              <w:divsChild>
                <w:div w:id="1104304435">
                  <w:marLeft w:val="0"/>
                  <w:marRight w:val="0"/>
                  <w:marTop w:val="0"/>
                  <w:marBottom w:val="0"/>
                  <w:divBdr>
                    <w:top w:val="none" w:sz="0" w:space="0" w:color="auto"/>
                    <w:left w:val="none" w:sz="0" w:space="0" w:color="auto"/>
                    <w:bottom w:val="none" w:sz="0" w:space="0" w:color="auto"/>
                    <w:right w:val="none" w:sz="0" w:space="0" w:color="auto"/>
                  </w:divBdr>
                </w:div>
                <w:div w:id="109073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98184">
          <w:marLeft w:val="0"/>
          <w:marRight w:val="0"/>
          <w:marTop w:val="0"/>
          <w:marBottom w:val="11250"/>
          <w:divBdr>
            <w:top w:val="none" w:sz="0" w:space="0" w:color="auto"/>
            <w:left w:val="none" w:sz="0" w:space="0" w:color="auto"/>
            <w:bottom w:val="none" w:sz="0" w:space="0" w:color="auto"/>
            <w:right w:val="none" w:sz="0" w:space="0" w:color="auto"/>
          </w:divBdr>
          <w:divsChild>
            <w:div w:id="399133231">
              <w:marLeft w:val="0"/>
              <w:marRight w:val="0"/>
              <w:marTop w:val="0"/>
              <w:marBottom w:val="0"/>
              <w:divBdr>
                <w:top w:val="none" w:sz="0" w:space="0" w:color="auto"/>
                <w:left w:val="none" w:sz="0" w:space="0" w:color="auto"/>
                <w:bottom w:val="none" w:sz="0" w:space="0" w:color="auto"/>
                <w:right w:val="none" w:sz="0" w:space="0" w:color="auto"/>
              </w:divBdr>
              <w:divsChild>
                <w:div w:id="162322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357084">
      <w:bodyDiv w:val="1"/>
      <w:marLeft w:val="0"/>
      <w:marRight w:val="0"/>
      <w:marTop w:val="0"/>
      <w:marBottom w:val="0"/>
      <w:divBdr>
        <w:top w:val="none" w:sz="0" w:space="0" w:color="auto"/>
        <w:left w:val="none" w:sz="0" w:space="0" w:color="auto"/>
        <w:bottom w:val="none" w:sz="0" w:space="0" w:color="auto"/>
        <w:right w:val="none" w:sz="0" w:space="0" w:color="auto"/>
      </w:divBdr>
      <w:divsChild>
        <w:div w:id="917908322">
          <w:marLeft w:val="0"/>
          <w:marRight w:val="0"/>
          <w:marTop w:val="240"/>
          <w:marBottom w:val="240"/>
          <w:divBdr>
            <w:top w:val="none" w:sz="0" w:space="0" w:color="auto"/>
            <w:left w:val="none" w:sz="0" w:space="0" w:color="auto"/>
            <w:bottom w:val="none" w:sz="0" w:space="0" w:color="auto"/>
            <w:right w:val="none" w:sz="0" w:space="0" w:color="auto"/>
          </w:divBdr>
        </w:div>
      </w:divsChild>
    </w:div>
    <w:div w:id="655694877">
      <w:bodyDiv w:val="1"/>
      <w:marLeft w:val="0"/>
      <w:marRight w:val="0"/>
      <w:marTop w:val="0"/>
      <w:marBottom w:val="0"/>
      <w:divBdr>
        <w:top w:val="none" w:sz="0" w:space="0" w:color="auto"/>
        <w:left w:val="none" w:sz="0" w:space="0" w:color="auto"/>
        <w:bottom w:val="none" w:sz="0" w:space="0" w:color="auto"/>
        <w:right w:val="none" w:sz="0" w:space="0" w:color="auto"/>
      </w:divBdr>
    </w:div>
    <w:div w:id="921794129">
      <w:bodyDiv w:val="1"/>
      <w:marLeft w:val="0"/>
      <w:marRight w:val="0"/>
      <w:marTop w:val="0"/>
      <w:marBottom w:val="0"/>
      <w:divBdr>
        <w:top w:val="none" w:sz="0" w:space="0" w:color="auto"/>
        <w:left w:val="none" w:sz="0" w:space="0" w:color="auto"/>
        <w:bottom w:val="none" w:sz="0" w:space="0" w:color="auto"/>
        <w:right w:val="none" w:sz="0" w:space="0" w:color="auto"/>
      </w:divBdr>
    </w:div>
    <w:div w:id="1523665554">
      <w:bodyDiv w:val="1"/>
      <w:marLeft w:val="0"/>
      <w:marRight w:val="0"/>
      <w:marTop w:val="0"/>
      <w:marBottom w:val="0"/>
      <w:divBdr>
        <w:top w:val="none" w:sz="0" w:space="0" w:color="auto"/>
        <w:left w:val="none" w:sz="0" w:space="0" w:color="auto"/>
        <w:bottom w:val="none" w:sz="0" w:space="0" w:color="auto"/>
        <w:right w:val="none" w:sz="0" w:space="0" w:color="auto"/>
      </w:divBdr>
      <w:divsChild>
        <w:div w:id="1110661013">
          <w:marLeft w:val="0"/>
          <w:marRight w:val="0"/>
          <w:marTop w:val="240"/>
          <w:marBottom w:val="240"/>
          <w:divBdr>
            <w:top w:val="none" w:sz="0" w:space="0" w:color="auto"/>
            <w:left w:val="none" w:sz="0" w:space="0" w:color="auto"/>
            <w:bottom w:val="none" w:sz="0" w:space="0" w:color="auto"/>
            <w:right w:val="none" w:sz="0" w:space="0" w:color="auto"/>
          </w:divBdr>
        </w:div>
        <w:div w:id="2100978045">
          <w:marLeft w:val="0"/>
          <w:marRight w:val="0"/>
          <w:marTop w:val="0"/>
          <w:marBottom w:val="0"/>
          <w:divBdr>
            <w:top w:val="none" w:sz="0" w:space="0" w:color="auto"/>
            <w:left w:val="none" w:sz="0" w:space="0" w:color="auto"/>
            <w:bottom w:val="none" w:sz="0" w:space="0" w:color="auto"/>
            <w:right w:val="none" w:sz="0" w:space="0" w:color="auto"/>
          </w:divBdr>
        </w:div>
        <w:div w:id="170486462">
          <w:marLeft w:val="0"/>
          <w:marRight w:val="0"/>
          <w:marTop w:val="240"/>
          <w:marBottom w:val="240"/>
          <w:divBdr>
            <w:top w:val="none" w:sz="0" w:space="0" w:color="auto"/>
            <w:left w:val="none" w:sz="0" w:space="0" w:color="auto"/>
            <w:bottom w:val="none" w:sz="0" w:space="0" w:color="auto"/>
            <w:right w:val="none" w:sz="0" w:space="0" w:color="auto"/>
          </w:divBdr>
        </w:div>
        <w:div w:id="1338314221">
          <w:marLeft w:val="0"/>
          <w:marRight w:val="0"/>
          <w:marTop w:val="240"/>
          <w:marBottom w:val="240"/>
          <w:divBdr>
            <w:top w:val="none" w:sz="0" w:space="0" w:color="auto"/>
            <w:left w:val="none" w:sz="0" w:space="0" w:color="auto"/>
            <w:bottom w:val="none" w:sz="0" w:space="0" w:color="auto"/>
            <w:right w:val="none" w:sz="0" w:space="0" w:color="auto"/>
          </w:divBdr>
        </w:div>
      </w:divsChild>
    </w:div>
    <w:div w:id="1761102141">
      <w:bodyDiv w:val="1"/>
      <w:marLeft w:val="0"/>
      <w:marRight w:val="0"/>
      <w:marTop w:val="0"/>
      <w:marBottom w:val="0"/>
      <w:divBdr>
        <w:top w:val="none" w:sz="0" w:space="0" w:color="auto"/>
        <w:left w:val="none" w:sz="0" w:space="0" w:color="auto"/>
        <w:bottom w:val="none" w:sz="0" w:space="0" w:color="auto"/>
        <w:right w:val="none" w:sz="0" w:space="0" w:color="auto"/>
      </w:divBdr>
    </w:div>
    <w:div w:id="1855806006">
      <w:bodyDiv w:val="1"/>
      <w:marLeft w:val="0"/>
      <w:marRight w:val="0"/>
      <w:marTop w:val="0"/>
      <w:marBottom w:val="0"/>
      <w:divBdr>
        <w:top w:val="none" w:sz="0" w:space="0" w:color="auto"/>
        <w:left w:val="none" w:sz="0" w:space="0" w:color="auto"/>
        <w:bottom w:val="none" w:sz="0" w:space="0" w:color="auto"/>
        <w:right w:val="none" w:sz="0" w:space="0" w:color="auto"/>
      </w:divBdr>
      <w:divsChild>
        <w:div w:id="1514567405">
          <w:marLeft w:val="0"/>
          <w:marRight w:val="0"/>
          <w:marTop w:val="240"/>
          <w:marBottom w:val="240"/>
          <w:divBdr>
            <w:top w:val="none" w:sz="0" w:space="0" w:color="auto"/>
            <w:left w:val="none" w:sz="0" w:space="0" w:color="auto"/>
            <w:bottom w:val="none" w:sz="0" w:space="0" w:color="auto"/>
            <w:right w:val="none" w:sz="0" w:space="0" w:color="auto"/>
          </w:divBdr>
        </w:div>
      </w:divsChild>
    </w:div>
    <w:div w:id="207030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https://internet.garant.ru/" TargetMode="External"/><Relationship Id="rId16" Type="http://schemas.openxmlformats.org/officeDocument/2006/relationships/hyperlink" Target="https://internet.garant.ru/" TargetMode="External"/><Relationship Id="rId107" Type="http://schemas.openxmlformats.org/officeDocument/2006/relationships/hyperlink" Target="https://internet.garant.ru/" TargetMode="External"/><Relationship Id="rId11" Type="http://schemas.openxmlformats.org/officeDocument/2006/relationships/header" Target="header1.xm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5" Type="http://schemas.openxmlformats.org/officeDocument/2006/relationships/webSettings" Target="webSettings.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13" Type="http://schemas.openxmlformats.org/officeDocument/2006/relationships/hyperlink" Target="https://internet.garant.ru/" TargetMode="External"/><Relationship Id="rId118" Type="http://schemas.openxmlformats.org/officeDocument/2006/relationships/hyperlink" Target="https://internet.garant.ru/" TargetMode="External"/><Relationship Id="rId8" Type="http://schemas.openxmlformats.org/officeDocument/2006/relationships/hyperlink" Target="https://internet.garant.ru/"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hyperlink" Target="https://internet.garant.ru/" TargetMode="External"/><Relationship Id="rId119" Type="http://schemas.openxmlformats.org/officeDocument/2006/relationships/hyperlink" Target="https://internet.garant.ru/"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https://internet.garant.ru/"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B4E2A-DA7B-4193-8D44-F66B9EF66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Pages>
  <Words>8101</Words>
  <Characters>46179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nalogi</cp:lastModifiedBy>
  <cp:revision>47</cp:revision>
  <cp:lastPrinted>2025-07-08T07:00:00Z</cp:lastPrinted>
  <dcterms:created xsi:type="dcterms:W3CDTF">2024-04-15T06:47:00Z</dcterms:created>
  <dcterms:modified xsi:type="dcterms:W3CDTF">2025-07-08T07:00:00Z</dcterms:modified>
</cp:coreProperties>
</file>